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BCF" w:rsidRPr="00CC5147" w:rsidRDefault="00FD7BCF" w:rsidP="00FD7BCF">
      <w:pPr>
        <w:pStyle w:val="ListParagraph"/>
        <w:spacing w:before="100" w:beforeAutospacing="1" w:after="100" w:afterAutospacing="1" w:line="276" w:lineRule="auto"/>
        <w:ind w:left="0"/>
        <w:rPr>
          <w:rFonts w:ascii="Times New Roman" w:hAnsi="Times New Roman"/>
        </w:rPr>
      </w:pPr>
      <w:bookmarkStart w:id="0" w:name="_GoBack"/>
      <w:bookmarkEnd w:id="0"/>
    </w:p>
    <w:p w:rsidR="00FD7BCF" w:rsidRPr="00CC5147" w:rsidRDefault="006F6A6D" w:rsidP="00FD7BCF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Program </w:t>
      </w:r>
    </w:p>
    <w:p w:rsidR="00FD7BCF" w:rsidRPr="00CC5147" w:rsidRDefault="00FD7BCF" w:rsidP="00FD7BCF">
      <w:pPr>
        <w:spacing w:line="276" w:lineRule="auto"/>
        <w:jc w:val="both"/>
        <w:rPr>
          <w:b/>
          <w:sz w:val="22"/>
          <w:szCs w:val="22"/>
        </w:rPr>
      </w:pPr>
      <w:r w:rsidRPr="00CC5147">
        <w:rPr>
          <w:b/>
          <w:sz w:val="22"/>
          <w:szCs w:val="22"/>
        </w:rPr>
        <w:t>Petak, 23.09.2016.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8"/>
        <w:gridCol w:w="7444"/>
      </w:tblGrid>
      <w:tr w:rsidR="00FD7BCF" w:rsidRPr="00CC5147" w:rsidTr="00713C84">
        <w:tc>
          <w:tcPr>
            <w:tcW w:w="1668" w:type="dxa"/>
          </w:tcPr>
          <w:p w:rsidR="00FD7BCF" w:rsidRPr="00CC5147" w:rsidRDefault="00FD7BCF" w:rsidP="00713C84">
            <w:pPr>
              <w:spacing w:line="276" w:lineRule="auto"/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 xml:space="preserve">10.00 </w:t>
            </w:r>
          </w:p>
        </w:tc>
        <w:tc>
          <w:tcPr>
            <w:tcW w:w="7796" w:type="dxa"/>
            <w:vAlign w:val="bottom"/>
          </w:tcPr>
          <w:p w:rsidR="00FD7BCF" w:rsidRPr="00CC5147" w:rsidRDefault="00FD7BCF" w:rsidP="00713C84">
            <w:pPr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>Polazak brodom iz Gradske luke</w:t>
            </w:r>
          </w:p>
          <w:p w:rsidR="00FD7BCF" w:rsidRPr="00CC5147" w:rsidRDefault="00FD7BCF" w:rsidP="00713C84">
            <w:pPr>
              <w:rPr>
                <w:b/>
                <w:sz w:val="22"/>
                <w:szCs w:val="22"/>
              </w:rPr>
            </w:pPr>
          </w:p>
        </w:tc>
      </w:tr>
      <w:tr w:rsidR="00FD7BCF" w:rsidRPr="00CC5147" w:rsidTr="00713C84">
        <w:tc>
          <w:tcPr>
            <w:tcW w:w="1668" w:type="dxa"/>
          </w:tcPr>
          <w:p w:rsidR="00FD7BCF" w:rsidRPr="00CC5147" w:rsidRDefault="00FD7BCF" w:rsidP="00713C84">
            <w:pPr>
              <w:spacing w:line="276" w:lineRule="auto"/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 xml:space="preserve">10.30 – 10.35 </w:t>
            </w:r>
          </w:p>
        </w:tc>
        <w:tc>
          <w:tcPr>
            <w:tcW w:w="7796" w:type="dxa"/>
            <w:vAlign w:val="bottom"/>
          </w:tcPr>
          <w:p w:rsidR="00FD7BCF" w:rsidRPr="00CC5147" w:rsidRDefault="00FD7BCF" w:rsidP="00713C84">
            <w:pPr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>Pozdravni govor</w:t>
            </w:r>
          </w:p>
          <w:p w:rsidR="00FD7BCF" w:rsidRPr="00CC5147" w:rsidRDefault="00FD7BCF" w:rsidP="00713C84">
            <w:pPr>
              <w:rPr>
                <w:sz w:val="22"/>
                <w:szCs w:val="22"/>
              </w:rPr>
            </w:pPr>
            <w:r w:rsidRPr="00CC5147">
              <w:rPr>
                <w:sz w:val="22"/>
                <w:szCs w:val="22"/>
              </w:rPr>
              <w:t xml:space="preserve">Mario Tevšić, </w:t>
            </w:r>
            <w:r>
              <w:rPr>
                <w:sz w:val="22"/>
                <w:szCs w:val="22"/>
              </w:rPr>
              <w:t>ravnatelj,</w:t>
            </w:r>
            <w:r w:rsidRPr="00CC5147">
              <w:rPr>
                <w:sz w:val="22"/>
                <w:szCs w:val="22"/>
              </w:rPr>
              <w:t xml:space="preserve"> Rezervat Lokrum</w:t>
            </w:r>
          </w:p>
          <w:p w:rsidR="00FD7BCF" w:rsidRPr="00CC5147" w:rsidRDefault="00FD7BCF" w:rsidP="00713C84">
            <w:pPr>
              <w:rPr>
                <w:sz w:val="22"/>
                <w:szCs w:val="22"/>
              </w:rPr>
            </w:pPr>
          </w:p>
        </w:tc>
      </w:tr>
      <w:tr w:rsidR="00FD7BCF" w:rsidRPr="00CC5147" w:rsidTr="00713C84">
        <w:tc>
          <w:tcPr>
            <w:tcW w:w="1668" w:type="dxa"/>
          </w:tcPr>
          <w:p w:rsidR="00FD7BCF" w:rsidRPr="00CC5147" w:rsidRDefault="00FD7BCF" w:rsidP="00713C84">
            <w:pPr>
              <w:spacing w:line="276" w:lineRule="auto"/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 xml:space="preserve">10.35 – 10.50 </w:t>
            </w:r>
          </w:p>
        </w:tc>
        <w:tc>
          <w:tcPr>
            <w:tcW w:w="7796" w:type="dxa"/>
            <w:vAlign w:val="bottom"/>
          </w:tcPr>
          <w:p w:rsidR="00FD7BCF" w:rsidRPr="00CC5147" w:rsidRDefault="00FD7BCF" w:rsidP="00713C84">
            <w:pPr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>Morski otpad</w:t>
            </w:r>
          </w:p>
          <w:p w:rsidR="00FD7BCF" w:rsidRPr="00CC5147" w:rsidRDefault="00FD7BCF" w:rsidP="00713C84">
            <w:pPr>
              <w:rPr>
                <w:sz w:val="22"/>
                <w:szCs w:val="22"/>
              </w:rPr>
            </w:pPr>
            <w:r w:rsidRPr="00CC5147">
              <w:rPr>
                <w:sz w:val="22"/>
                <w:szCs w:val="22"/>
              </w:rPr>
              <w:t>Dr.sc. Pero Tutman, I</w:t>
            </w:r>
            <w:r>
              <w:rPr>
                <w:sz w:val="22"/>
                <w:szCs w:val="22"/>
              </w:rPr>
              <w:t>OR</w:t>
            </w:r>
            <w:r w:rsidRPr="00CC5147">
              <w:rPr>
                <w:sz w:val="22"/>
                <w:szCs w:val="22"/>
              </w:rPr>
              <w:t>, Split</w:t>
            </w:r>
          </w:p>
          <w:p w:rsidR="00FD7BCF" w:rsidRPr="00CC5147" w:rsidRDefault="00FD7BCF" w:rsidP="00713C84">
            <w:pPr>
              <w:rPr>
                <w:sz w:val="22"/>
                <w:szCs w:val="22"/>
              </w:rPr>
            </w:pPr>
          </w:p>
        </w:tc>
      </w:tr>
      <w:tr w:rsidR="00FD7BCF" w:rsidRPr="00CC5147" w:rsidTr="00713C84">
        <w:tc>
          <w:tcPr>
            <w:tcW w:w="1668" w:type="dxa"/>
          </w:tcPr>
          <w:p w:rsidR="00FD7BCF" w:rsidRPr="00CC5147" w:rsidRDefault="00FD7BCF" w:rsidP="00713C84">
            <w:pPr>
              <w:spacing w:line="276" w:lineRule="auto"/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 xml:space="preserve">10.50 – 11.05 </w:t>
            </w:r>
          </w:p>
        </w:tc>
        <w:tc>
          <w:tcPr>
            <w:tcW w:w="7796" w:type="dxa"/>
            <w:vAlign w:val="bottom"/>
          </w:tcPr>
          <w:p w:rsidR="00FD7BCF" w:rsidRPr="00CC5147" w:rsidRDefault="00FD7BCF" w:rsidP="00713C84">
            <w:pPr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>Projekt DeFishGear: općeniti podaci</w:t>
            </w:r>
          </w:p>
          <w:p w:rsidR="00FD7BCF" w:rsidRPr="00CC5147" w:rsidRDefault="00FD7BCF" w:rsidP="00713C84">
            <w:pPr>
              <w:rPr>
                <w:sz w:val="22"/>
                <w:szCs w:val="22"/>
              </w:rPr>
            </w:pPr>
            <w:r w:rsidRPr="00CC5147">
              <w:rPr>
                <w:sz w:val="22"/>
                <w:szCs w:val="22"/>
              </w:rPr>
              <w:t>Dr.sc. Pero Tutman, I</w:t>
            </w:r>
            <w:r>
              <w:rPr>
                <w:sz w:val="22"/>
                <w:szCs w:val="22"/>
              </w:rPr>
              <w:t>OR</w:t>
            </w:r>
            <w:r w:rsidRPr="00CC5147">
              <w:rPr>
                <w:sz w:val="22"/>
                <w:szCs w:val="22"/>
              </w:rPr>
              <w:t>, Split</w:t>
            </w:r>
          </w:p>
          <w:p w:rsidR="00FD7BCF" w:rsidRPr="00CC5147" w:rsidRDefault="00FD7BCF" w:rsidP="00713C84">
            <w:pPr>
              <w:rPr>
                <w:sz w:val="22"/>
                <w:szCs w:val="22"/>
              </w:rPr>
            </w:pPr>
          </w:p>
        </w:tc>
      </w:tr>
      <w:tr w:rsidR="00FD7BCF" w:rsidRPr="00CC5147" w:rsidTr="00713C84">
        <w:tc>
          <w:tcPr>
            <w:tcW w:w="1668" w:type="dxa"/>
          </w:tcPr>
          <w:p w:rsidR="00FD7BCF" w:rsidRPr="00CC5147" w:rsidRDefault="00FD7BCF" w:rsidP="00713C84">
            <w:pPr>
              <w:spacing w:line="276" w:lineRule="auto"/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 xml:space="preserve">11.05 – 11.20 </w:t>
            </w:r>
          </w:p>
        </w:tc>
        <w:tc>
          <w:tcPr>
            <w:tcW w:w="7796" w:type="dxa"/>
            <w:vAlign w:val="bottom"/>
          </w:tcPr>
          <w:p w:rsidR="00FD7BCF" w:rsidRPr="00CC5147" w:rsidRDefault="00FD7BCF" w:rsidP="00713C84">
            <w:pPr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>Projekt DeFishGear: točke nakupljanja morskog otpada s istočne strane Jadranskog mora</w:t>
            </w:r>
          </w:p>
          <w:p w:rsidR="00FD7BCF" w:rsidRPr="00CC5147" w:rsidRDefault="00FD7BCF" w:rsidP="00713C84">
            <w:pPr>
              <w:rPr>
                <w:sz w:val="22"/>
                <w:szCs w:val="22"/>
              </w:rPr>
            </w:pPr>
            <w:r w:rsidRPr="00CC5147">
              <w:rPr>
                <w:sz w:val="22"/>
                <w:szCs w:val="22"/>
              </w:rPr>
              <w:t xml:space="preserve">Dr.sc. Dubravka Bojanić Varezić, </w:t>
            </w:r>
            <w:r>
              <w:rPr>
                <w:sz w:val="22"/>
                <w:szCs w:val="22"/>
              </w:rPr>
              <w:t>IOR</w:t>
            </w:r>
            <w:r w:rsidRPr="00CC5147">
              <w:rPr>
                <w:sz w:val="22"/>
                <w:szCs w:val="22"/>
              </w:rPr>
              <w:t>, Split</w:t>
            </w:r>
          </w:p>
          <w:p w:rsidR="00FD7BCF" w:rsidRPr="00CC5147" w:rsidRDefault="00FD7BCF" w:rsidP="00713C84">
            <w:pPr>
              <w:rPr>
                <w:sz w:val="22"/>
                <w:szCs w:val="22"/>
              </w:rPr>
            </w:pPr>
          </w:p>
        </w:tc>
      </w:tr>
      <w:tr w:rsidR="00FD7BCF" w:rsidRPr="00CC5147" w:rsidTr="00713C84">
        <w:tc>
          <w:tcPr>
            <w:tcW w:w="1668" w:type="dxa"/>
          </w:tcPr>
          <w:p w:rsidR="00FD7BCF" w:rsidRPr="00CC5147" w:rsidRDefault="00FD7BCF" w:rsidP="00713C84">
            <w:pPr>
              <w:spacing w:line="276" w:lineRule="auto"/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 xml:space="preserve">11.20 – 11.35 </w:t>
            </w:r>
          </w:p>
        </w:tc>
        <w:tc>
          <w:tcPr>
            <w:tcW w:w="7796" w:type="dxa"/>
            <w:vAlign w:val="bottom"/>
          </w:tcPr>
          <w:p w:rsidR="00FD7BCF" w:rsidRPr="00CC5147" w:rsidRDefault="00FD7BCF" w:rsidP="00713C84">
            <w:pPr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>Projekt DeFishGear: pregled rezultata monitoringa morskog otpada u hrvatskom dijelu Jadrana</w:t>
            </w:r>
          </w:p>
          <w:p w:rsidR="00FD7BCF" w:rsidRPr="00CC5147" w:rsidRDefault="00FD7BCF" w:rsidP="00713C84">
            <w:pPr>
              <w:rPr>
                <w:sz w:val="22"/>
                <w:szCs w:val="22"/>
              </w:rPr>
            </w:pPr>
            <w:r w:rsidRPr="00CC5147">
              <w:rPr>
                <w:sz w:val="22"/>
                <w:szCs w:val="22"/>
              </w:rPr>
              <w:t>Udruga Sunce, Split</w:t>
            </w:r>
          </w:p>
          <w:p w:rsidR="00FD7BCF" w:rsidRPr="00CC5147" w:rsidRDefault="00FD7BCF" w:rsidP="00713C84">
            <w:pPr>
              <w:rPr>
                <w:b/>
                <w:sz w:val="22"/>
                <w:szCs w:val="22"/>
              </w:rPr>
            </w:pPr>
          </w:p>
        </w:tc>
      </w:tr>
      <w:tr w:rsidR="00FD7BCF" w:rsidRPr="00CC5147" w:rsidTr="00713C84">
        <w:tc>
          <w:tcPr>
            <w:tcW w:w="1668" w:type="dxa"/>
          </w:tcPr>
          <w:p w:rsidR="00FD7BCF" w:rsidRPr="00CC5147" w:rsidRDefault="00FD7BCF" w:rsidP="00713C84">
            <w:pPr>
              <w:spacing w:line="276" w:lineRule="auto"/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 xml:space="preserve">11.35  - 11.50 </w:t>
            </w:r>
          </w:p>
        </w:tc>
        <w:tc>
          <w:tcPr>
            <w:tcW w:w="7796" w:type="dxa"/>
            <w:vAlign w:val="bottom"/>
          </w:tcPr>
          <w:p w:rsidR="00FD7BCF" w:rsidRPr="00CC5147" w:rsidRDefault="00FD7BCF" w:rsidP="00713C84">
            <w:pPr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>Projekt DeFishGear: mikroplastika</w:t>
            </w:r>
          </w:p>
          <w:p w:rsidR="00FD7BCF" w:rsidRPr="00CC5147" w:rsidRDefault="00FD7BCF" w:rsidP="00713C84">
            <w:pPr>
              <w:rPr>
                <w:sz w:val="22"/>
                <w:szCs w:val="22"/>
              </w:rPr>
            </w:pPr>
            <w:r w:rsidRPr="00CC5147">
              <w:rPr>
                <w:sz w:val="22"/>
                <w:szCs w:val="22"/>
              </w:rPr>
              <w:t>Jasna Šiljić, dipl. ing. biologije i ekologije mora, I</w:t>
            </w:r>
            <w:r>
              <w:rPr>
                <w:sz w:val="22"/>
                <w:szCs w:val="22"/>
              </w:rPr>
              <w:t>OR</w:t>
            </w:r>
            <w:r w:rsidRPr="00CC5147">
              <w:rPr>
                <w:sz w:val="22"/>
                <w:szCs w:val="22"/>
              </w:rPr>
              <w:t>, Split</w:t>
            </w:r>
          </w:p>
          <w:p w:rsidR="00FD7BCF" w:rsidRPr="00CC5147" w:rsidRDefault="00FD7BCF" w:rsidP="00713C84">
            <w:pPr>
              <w:rPr>
                <w:sz w:val="22"/>
                <w:szCs w:val="22"/>
              </w:rPr>
            </w:pPr>
          </w:p>
        </w:tc>
      </w:tr>
      <w:tr w:rsidR="00FD7BCF" w:rsidRPr="00CC5147" w:rsidTr="00713C84">
        <w:tc>
          <w:tcPr>
            <w:tcW w:w="1668" w:type="dxa"/>
          </w:tcPr>
          <w:p w:rsidR="00FD7BCF" w:rsidRPr="00CC5147" w:rsidRDefault="00FD7BCF" w:rsidP="00713C84">
            <w:pPr>
              <w:spacing w:line="276" w:lineRule="auto"/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 xml:space="preserve">11.50- 12.05 </w:t>
            </w:r>
          </w:p>
        </w:tc>
        <w:tc>
          <w:tcPr>
            <w:tcW w:w="7796" w:type="dxa"/>
            <w:vAlign w:val="bottom"/>
          </w:tcPr>
          <w:p w:rsidR="00FD7BCF" w:rsidRPr="00CC5147" w:rsidRDefault="00FD7BCF" w:rsidP="00713C84">
            <w:pPr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>Projekt DeFishGear: uloga ribarskog sektora u uklanjanju morskog otpada</w:t>
            </w:r>
          </w:p>
          <w:p w:rsidR="00FD7BCF" w:rsidRPr="00CC5147" w:rsidRDefault="00FD7BCF" w:rsidP="00713C84">
            <w:pPr>
              <w:rPr>
                <w:sz w:val="22"/>
                <w:szCs w:val="22"/>
              </w:rPr>
            </w:pPr>
            <w:r w:rsidRPr="00CC5147">
              <w:rPr>
                <w:sz w:val="22"/>
                <w:szCs w:val="22"/>
              </w:rPr>
              <w:t>Mišo Pavičić, mag. biologije i ekologije mora, I</w:t>
            </w:r>
            <w:r>
              <w:rPr>
                <w:sz w:val="22"/>
                <w:szCs w:val="22"/>
              </w:rPr>
              <w:t>OR</w:t>
            </w:r>
            <w:r w:rsidRPr="00CC5147">
              <w:rPr>
                <w:sz w:val="22"/>
                <w:szCs w:val="22"/>
              </w:rPr>
              <w:t>, Split</w:t>
            </w:r>
          </w:p>
          <w:p w:rsidR="00FD7BCF" w:rsidRPr="00CC5147" w:rsidRDefault="00FD7BCF" w:rsidP="00713C84">
            <w:pPr>
              <w:rPr>
                <w:sz w:val="22"/>
                <w:szCs w:val="22"/>
              </w:rPr>
            </w:pPr>
          </w:p>
        </w:tc>
      </w:tr>
      <w:tr w:rsidR="00FD7BCF" w:rsidRPr="00CC5147" w:rsidTr="00713C84">
        <w:tc>
          <w:tcPr>
            <w:tcW w:w="1668" w:type="dxa"/>
          </w:tcPr>
          <w:p w:rsidR="00FD7BCF" w:rsidRPr="00CC5147" w:rsidRDefault="00FD7BCF" w:rsidP="00713C84">
            <w:pPr>
              <w:spacing w:line="276" w:lineRule="auto"/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 xml:space="preserve">12.05 – 12.35 </w:t>
            </w:r>
          </w:p>
        </w:tc>
        <w:tc>
          <w:tcPr>
            <w:tcW w:w="7796" w:type="dxa"/>
            <w:vAlign w:val="bottom"/>
          </w:tcPr>
          <w:p w:rsidR="00FD7BCF" w:rsidRPr="00CC5147" w:rsidRDefault="00FD7BCF" w:rsidP="00713C84">
            <w:pPr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>Stanka za kavu</w:t>
            </w:r>
          </w:p>
          <w:p w:rsidR="00FD7BCF" w:rsidRPr="00CC5147" w:rsidRDefault="00FD7BCF" w:rsidP="00713C84">
            <w:pPr>
              <w:rPr>
                <w:b/>
                <w:sz w:val="22"/>
                <w:szCs w:val="22"/>
              </w:rPr>
            </w:pPr>
          </w:p>
        </w:tc>
      </w:tr>
      <w:tr w:rsidR="00FD7BCF" w:rsidRPr="00CC5147" w:rsidTr="00713C84">
        <w:tc>
          <w:tcPr>
            <w:tcW w:w="1668" w:type="dxa"/>
          </w:tcPr>
          <w:p w:rsidR="00FD7BCF" w:rsidRPr="00CC5147" w:rsidRDefault="00FD7BCF" w:rsidP="00713C84">
            <w:pPr>
              <w:spacing w:line="276" w:lineRule="auto"/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 xml:space="preserve">12.35 – 12.50 </w:t>
            </w:r>
          </w:p>
        </w:tc>
        <w:tc>
          <w:tcPr>
            <w:tcW w:w="7796" w:type="dxa"/>
            <w:vAlign w:val="bottom"/>
          </w:tcPr>
          <w:p w:rsidR="00FD7BCF" w:rsidRPr="00CC5147" w:rsidRDefault="00FD7BCF" w:rsidP="00713C84">
            <w:pPr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>Propisi o morskom otpadu</w:t>
            </w:r>
          </w:p>
          <w:p w:rsidR="00FD7BCF" w:rsidRPr="00CC5147" w:rsidRDefault="00FD7BCF" w:rsidP="00713C84">
            <w:pPr>
              <w:rPr>
                <w:sz w:val="22"/>
                <w:szCs w:val="22"/>
              </w:rPr>
            </w:pPr>
            <w:r w:rsidRPr="00CC5147">
              <w:rPr>
                <w:sz w:val="22"/>
                <w:szCs w:val="22"/>
              </w:rPr>
              <w:t>Alfa atest, Split</w:t>
            </w:r>
          </w:p>
          <w:p w:rsidR="00FD7BCF" w:rsidRPr="00CC5147" w:rsidRDefault="00FD7BCF" w:rsidP="00713C84">
            <w:pPr>
              <w:rPr>
                <w:sz w:val="22"/>
                <w:szCs w:val="22"/>
              </w:rPr>
            </w:pPr>
          </w:p>
        </w:tc>
      </w:tr>
      <w:tr w:rsidR="00FD7BCF" w:rsidRPr="00CC5147" w:rsidTr="00713C84">
        <w:tc>
          <w:tcPr>
            <w:tcW w:w="1668" w:type="dxa"/>
          </w:tcPr>
          <w:p w:rsidR="00FD7BCF" w:rsidRPr="00CC5147" w:rsidRDefault="00FD7BCF" w:rsidP="00713C84">
            <w:pPr>
              <w:spacing w:line="276" w:lineRule="auto"/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 xml:space="preserve">12.50 – 13.30 </w:t>
            </w:r>
          </w:p>
        </w:tc>
        <w:tc>
          <w:tcPr>
            <w:tcW w:w="7796" w:type="dxa"/>
            <w:vAlign w:val="bottom"/>
          </w:tcPr>
          <w:p w:rsidR="00FD7BCF" w:rsidRPr="00CC5147" w:rsidRDefault="00FD7BCF" w:rsidP="00713C84">
            <w:pPr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>Okrugli stol: Morski otpad u Jadranu – problemi i perspektive</w:t>
            </w:r>
          </w:p>
          <w:p w:rsidR="00FD7BCF" w:rsidRPr="00CC5147" w:rsidRDefault="00FD7BCF" w:rsidP="00713C84">
            <w:pPr>
              <w:rPr>
                <w:sz w:val="22"/>
                <w:szCs w:val="22"/>
              </w:rPr>
            </w:pPr>
            <w:r w:rsidRPr="00CC5147">
              <w:rPr>
                <w:sz w:val="22"/>
                <w:szCs w:val="22"/>
              </w:rPr>
              <w:t>Moderatori: dr.sc. Pero Tutman</w:t>
            </w:r>
            <w:r>
              <w:rPr>
                <w:sz w:val="22"/>
                <w:szCs w:val="22"/>
              </w:rPr>
              <w:t>, IOR</w:t>
            </w:r>
            <w:r w:rsidRPr="00CC5147">
              <w:rPr>
                <w:sz w:val="22"/>
                <w:szCs w:val="22"/>
              </w:rPr>
              <w:t xml:space="preserve"> i dr.sc. Marija Crnčević</w:t>
            </w:r>
            <w:r>
              <w:rPr>
                <w:sz w:val="22"/>
                <w:szCs w:val="22"/>
              </w:rPr>
              <w:t>, Rezervat Lokrum</w:t>
            </w:r>
          </w:p>
          <w:p w:rsidR="00FD7BCF" w:rsidRPr="00CC5147" w:rsidRDefault="00FD7BCF" w:rsidP="00713C84">
            <w:pPr>
              <w:rPr>
                <w:sz w:val="22"/>
                <w:szCs w:val="22"/>
              </w:rPr>
            </w:pPr>
          </w:p>
        </w:tc>
      </w:tr>
    </w:tbl>
    <w:p w:rsidR="00FD7BCF" w:rsidRPr="00CC5147" w:rsidRDefault="00FD7BCF" w:rsidP="00FD7BCF">
      <w:pPr>
        <w:spacing w:line="276" w:lineRule="auto"/>
        <w:jc w:val="both"/>
        <w:rPr>
          <w:b/>
          <w:sz w:val="22"/>
          <w:szCs w:val="22"/>
        </w:rPr>
      </w:pPr>
    </w:p>
    <w:p w:rsidR="00FD7BCF" w:rsidRPr="00CC5147" w:rsidRDefault="00FD7BCF" w:rsidP="00FD7BCF">
      <w:pPr>
        <w:rPr>
          <w:sz w:val="22"/>
          <w:szCs w:val="22"/>
        </w:rPr>
      </w:pPr>
    </w:p>
    <w:p w:rsidR="00FD7BCF" w:rsidRPr="00CC5147" w:rsidRDefault="00FD7BCF" w:rsidP="00FD7BCF">
      <w:pPr>
        <w:rPr>
          <w:b/>
          <w:sz w:val="22"/>
          <w:szCs w:val="22"/>
        </w:rPr>
      </w:pPr>
      <w:r w:rsidRPr="00CC5147">
        <w:rPr>
          <w:b/>
          <w:sz w:val="22"/>
          <w:szCs w:val="22"/>
        </w:rPr>
        <w:t>Subota 24.09.2016.</w:t>
      </w:r>
      <w:r>
        <w:rPr>
          <w:b/>
          <w:sz w:val="22"/>
          <w:szCs w:val="22"/>
        </w:rPr>
        <w:t xml:space="preserve">,  </w:t>
      </w:r>
      <w:r w:rsidRPr="00CC5147">
        <w:rPr>
          <w:b/>
          <w:sz w:val="22"/>
          <w:szCs w:val="22"/>
        </w:rPr>
        <w:t>Edukativni program za djecu</w:t>
      </w:r>
      <w:r>
        <w:rPr>
          <w:b/>
          <w:sz w:val="22"/>
          <w:szCs w:val="22"/>
        </w:rPr>
        <w:t xml:space="preserve"> (izlaganja i radionice)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1"/>
        <w:gridCol w:w="7551"/>
      </w:tblGrid>
      <w:tr w:rsidR="00FD7BCF" w:rsidRPr="00CC5147" w:rsidTr="00713C84">
        <w:tc>
          <w:tcPr>
            <w:tcW w:w="1555" w:type="dxa"/>
          </w:tcPr>
          <w:p w:rsidR="00FD7BCF" w:rsidRPr="00CC5147" w:rsidRDefault="00FD7BCF" w:rsidP="00713C84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 xml:space="preserve">10.00 </w:t>
            </w:r>
          </w:p>
        </w:tc>
        <w:tc>
          <w:tcPr>
            <w:tcW w:w="7909" w:type="dxa"/>
          </w:tcPr>
          <w:p w:rsidR="00FD7BCF" w:rsidRPr="00CC5147" w:rsidRDefault="00FD7BCF" w:rsidP="00713C84">
            <w:pPr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>Polazak brodom iz Gradske luke</w:t>
            </w:r>
          </w:p>
        </w:tc>
      </w:tr>
      <w:tr w:rsidR="00FD7BCF" w:rsidRPr="00CC5147" w:rsidTr="00713C84">
        <w:tc>
          <w:tcPr>
            <w:tcW w:w="1555" w:type="dxa"/>
          </w:tcPr>
          <w:p w:rsidR="00FD7BCF" w:rsidRPr="00CC5147" w:rsidRDefault="00FD7BCF" w:rsidP="00713C84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 xml:space="preserve">10.30 - 10.45 </w:t>
            </w:r>
          </w:p>
        </w:tc>
        <w:tc>
          <w:tcPr>
            <w:tcW w:w="7909" w:type="dxa"/>
          </w:tcPr>
          <w:p w:rsidR="00FD7BCF" w:rsidRPr="00CC5147" w:rsidRDefault="00FD7BCF" w:rsidP="00713C84">
            <w:pPr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>Otpad u moru</w:t>
            </w:r>
          </w:p>
          <w:p w:rsidR="00FD7BCF" w:rsidRDefault="00FD7BCF" w:rsidP="00713C84">
            <w:pPr>
              <w:rPr>
                <w:sz w:val="22"/>
                <w:szCs w:val="22"/>
              </w:rPr>
            </w:pPr>
            <w:r w:rsidRPr="00CC5147">
              <w:rPr>
                <w:sz w:val="22"/>
                <w:szCs w:val="22"/>
              </w:rPr>
              <w:t>Jasna Šiljić, dipl. ing. biologije i ekologije mora, I</w:t>
            </w:r>
            <w:r>
              <w:rPr>
                <w:sz w:val="22"/>
                <w:szCs w:val="22"/>
              </w:rPr>
              <w:t>OR</w:t>
            </w:r>
            <w:r w:rsidRPr="00CC5147">
              <w:rPr>
                <w:sz w:val="22"/>
                <w:szCs w:val="22"/>
              </w:rPr>
              <w:t>, Split</w:t>
            </w:r>
          </w:p>
          <w:p w:rsidR="00FD7BCF" w:rsidRPr="00CC5147" w:rsidRDefault="00FD7BCF" w:rsidP="00713C84">
            <w:pPr>
              <w:rPr>
                <w:sz w:val="22"/>
                <w:szCs w:val="22"/>
              </w:rPr>
            </w:pPr>
          </w:p>
        </w:tc>
      </w:tr>
      <w:tr w:rsidR="00FD7BCF" w:rsidRPr="00CC5147" w:rsidTr="00713C84">
        <w:tc>
          <w:tcPr>
            <w:tcW w:w="1555" w:type="dxa"/>
          </w:tcPr>
          <w:p w:rsidR="00FD7BCF" w:rsidRPr="00CC5147" w:rsidRDefault="00FD7BCF" w:rsidP="00713C84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>10.45 - 11.45</w:t>
            </w:r>
          </w:p>
        </w:tc>
        <w:tc>
          <w:tcPr>
            <w:tcW w:w="7909" w:type="dxa"/>
          </w:tcPr>
          <w:p w:rsidR="00FD7BCF" w:rsidRPr="00CC5147" w:rsidRDefault="00FD7BCF" w:rsidP="00713C84">
            <w:pPr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 xml:space="preserve">Jadran kao akvarij </w:t>
            </w:r>
          </w:p>
          <w:p w:rsidR="00FD7BCF" w:rsidRPr="00CC5147" w:rsidRDefault="00FD7BCF" w:rsidP="00713C84">
            <w:pPr>
              <w:rPr>
                <w:sz w:val="22"/>
                <w:szCs w:val="22"/>
              </w:rPr>
            </w:pPr>
            <w:r w:rsidRPr="00CC5147">
              <w:rPr>
                <w:sz w:val="22"/>
                <w:szCs w:val="22"/>
              </w:rPr>
              <w:t>Dr.sc. Dubravka Bojanić Varezić, Jasna Šiljić, dipl. ing. biologije i ekologije mora; I</w:t>
            </w:r>
            <w:r>
              <w:rPr>
                <w:sz w:val="22"/>
                <w:szCs w:val="22"/>
              </w:rPr>
              <w:t>OR</w:t>
            </w:r>
            <w:r w:rsidRPr="00CC5147">
              <w:rPr>
                <w:sz w:val="22"/>
                <w:szCs w:val="22"/>
              </w:rPr>
              <w:t>, Split</w:t>
            </w:r>
          </w:p>
        </w:tc>
      </w:tr>
    </w:tbl>
    <w:p w:rsidR="00FD7BCF" w:rsidRDefault="00FD7BCF" w:rsidP="00FD7BCF">
      <w:pPr>
        <w:rPr>
          <w:rFonts w:eastAsia="Calibri,Bold"/>
          <w:sz w:val="22"/>
          <w:szCs w:val="22"/>
        </w:rPr>
      </w:pPr>
      <w:r>
        <w:rPr>
          <w:rFonts w:eastAsia="Calibri,Bold"/>
          <w:sz w:val="22"/>
          <w:szCs w:val="22"/>
        </w:rPr>
        <w:t xml:space="preserve">           </w:t>
      </w:r>
    </w:p>
    <w:p w:rsidR="006C0985" w:rsidRDefault="006C0985" w:rsidP="004F44ED">
      <w:pPr>
        <w:spacing w:line="276" w:lineRule="auto"/>
        <w:jc w:val="both"/>
        <w:rPr>
          <w:b/>
          <w:sz w:val="22"/>
          <w:szCs w:val="22"/>
        </w:rPr>
      </w:pPr>
    </w:p>
    <w:p w:rsidR="004F44ED" w:rsidRDefault="004F44ED" w:rsidP="004F44ED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Petak i subota 23.09.-24.09.2016.</w:t>
      </w:r>
    </w:p>
    <w:p w:rsidR="006C0985" w:rsidRPr="007C1F81" w:rsidRDefault="004F44ED" w:rsidP="006C0985">
      <w:pPr>
        <w:rPr>
          <w:shd w:val="clear" w:color="auto" w:fill="FFFFFF"/>
        </w:rPr>
      </w:pPr>
      <w:r w:rsidRPr="00FD7BCF">
        <w:rPr>
          <w:shd w:val="clear" w:color="auto" w:fill="FFFFFF"/>
        </w:rPr>
        <w:t xml:space="preserve">Tijekom dvodnevnog programa bit će prezentirani radovi studenata Odsjeka za dizajn vizualnih komunikacija </w:t>
      </w:r>
      <w:r>
        <w:rPr>
          <w:shd w:val="clear" w:color="auto" w:fill="FFFFFF"/>
        </w:rPr>
        <w:t xml:space="preserve">Umjetničke akademije Sveučilišta u Splitu s temom onečišćenja mora plastikom izrađeni (od morskog otpada) </w:t>
      </w:r>
      <w:r w:rsidR="006C0985">
        <w:rPr>
          <w:shd w:val="clear" w:color="auto" w:fill="FFFFFF"/>
        </w:rPr>
        <w:t>u okviru</w:t>
      </w:r>
      <w:r>
        <w:rPr>
          <w:shd w:val="clear" w:color="auto" w:fill="FFFFFF"/>
        </w:rPr>
        <w:t xml:space="preserve"> radionice Festivala znanosti ove godine.</w:t>
      </w:r>
      <w:r w:rsidR="006C0985">
        <w:rPr>
          <w:shd w:val="clear" w:color="auto" w:fill="FFFFFF"/>
        </w:rPr>
        <w:t xml:space="preserve"> Voditeljice predmetne radionice su bile docentica Maris Cilić i stručne suradnice Daša Mamula i  Jelena Perišić.</w:t>
      </w:r>
    </w:p>
    <w:sectPr w:rsidR="006C0985" w:rsidRPr="007C1F81" w:rsidSect="007448A6">
      <w:pgSz w:w="11906" w:h="16838"/>
      <w:pgMar w:top="45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225180"/>
    <w:multiLevelType w:val="hybridMultilevel"/>
    <w:tmpl w:val="38A0A93C"/>
    <w:lvl w:ilvl="0" w:tplc="057E30E6">
      <w:numFmt w:val="bullet"/>
      <w:lvlText w:val="-"/>
      <w:lvlJc w:val="left"/>
      <w:pPr>
        <w:ind w:left="190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CF"/>
    <w:rsid w:val="00183015"/>
    <w:rsid w:val="004F44ED"/>
    <w:rsid w:val="006C0985"/>
    <w:rsid w:val="006F6A6D"/>
    <w:rsid w:val="00740016"/>
    <w:rsid w:val="007448A6"/>
    <w:rsid w:val="007C1F81"/>
    <w:rsid w:val="008228E4"/>
    <w:rsid w:val="00944154"/>
    <w:rsid w:val="00B34AAC"/>
    <w:rsid w:val="00D4734B"/>
    <w:rsid w:val="00EF382C"/>
    <w:rsid w:val="00FD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B76B4C-1E48-44A7-B606-B071CB61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7B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7BC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9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Rezervat Lokrum</dc:creator>
  <cp:lastModifiedBy>kristina curcija</cp:lastModifiedBy>
  <cp:revision>3</cp:revision>
  <dcterms:created xsi:type="dcterms:W3CDTF">2016-09-21T18:32:00Z</dcterms:created>
  <dcterms:modified xsi:type="dcterms:W3CDTF">2016-09-21T19:31:00Z</dcterms:modified>
</cp:coreProperties>
</file>