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20DEF" w14:textId="569D8B10" w:rsidR="00033130" w:rsidRDefault="00033130" w:rsidP="00033130">
      <w:pPr>
        <w:tabs>
          <w:tab w:val="left" w:pos="8145"/>
        </w:tabs>
        <w:spacing w:line="276" w:lineRule="auto"/>
        <w:rPr>
          <w:rFonts w:ascii="Arial" w:eastAsia="Calibri" w:hAnsi="Arial" w:cs="Arial"/>
          <w:sz w:val="22"/>
          <w:szCs w:val="22"/>
        </w:rPr>
      </w:pPr>
      <w:bookmarkStart w:id="0" w:name="_Hlk91062457"/>
      <w:r>
        <w:rPr>
          <w:rFonts w:ascii="Arial" w:eastAsia="Calibri" w:hAnsi="Arial" w:cs="Arial"/>
          <w:sz w:val="22"/>
          <w:szCs w:val="22"/>
        </w:rPr>
        <w:t>KLASA: 406-01/22-01/0</w:t>
      </w:r>
      <w:r w:rsidR="00B2668C">
        <w:rPr>
          <w:rFonts w:ascii="Arial" w:eastAsia="Calibri" w:hAnsi="Arial" w:cs="Arial"/>
          <w:sz w:val="22"/>
          <w:szCs w:val="22"/>
        </w:rPr>
        <w:t>8</w:t>
      </w:r>
    </w:p>
    <w:p w14:paraId="2E0D6A7C" w14:textId="78D7DA05" w:rsidR="00033130" w:rsidRDefault="00033130" w:rsidP="00033130">
      <w:pPr>
        <w:tabs>
          <w:tab w:val="left" w:pos="8145"/>
        </w:tabs>
        <w:spacing w:line="276" w:lineRule="auto"/>
        <w:rPr>
          <w:rFonts w:ascii="Arial" w:eastAsia="Calibri" w:hAnsi="Arial" w:cs="Arial"/>
          <w:sz w:val="22"/>
          <w:szCs w:val="22"/>
        </w:rPr>
      </w:pPr>
      <w:r>
        <w:rPr>
          <w:rFonts w:ascii="Arial" w:eastAsia="Calibri" w:hAnsi="Arial" w:cs="Arial"/>
          <w:sz w:val="22"/>
          <w:szCs w:val="22"/>
        </w:rPr>
        <w:t>URBROJ: 2117-54-01-22-03</w:t>
      </w:r>
    </w:p>
    <w:p w14:paraId="53BAD6A9" w14:textId="394F5EDC" w:rsidR="00033130" w:rsidRPr="004120C1" w:rsidRDefault="00033130" w:rsidP="00033130">
      <w:pPr>
        <w:tabs>
          <w:tab w:val="left" w:pos="8145"/>
        </w:tabs>
        <w:spacing w:line="276" w:lineRule="auto"/>
        <w:rPr>
          <w:rFonts w:ascii="Arial" w:eastAsia="Calibri" w:hAnsi="Arial" w:cs="Arial"/>
          <w:i/>
          <w:iCs/>
          <w:sz w:val="22"/>
          <w:szCs w:val="22"/>
        </w:rPr>
      </w:pPr>
      <w:r>
        <w:rPr>
          <w:rFonts w:ascii="Arial" w:eastAsia="Calibri" w:hAnsi="Arial" w:cs="Arial"/>
          <w:sz w:val="22"/>
          <w:szCs w:val="22"/>
        </w:rPr>
        <w:t xml:space="preserve">Dubrovnik, </w:t>
      </w:r>
      <w:r w:rsidR="00B2668C">
        <w:rPr>
          <w:rFonts w:ascii="Arial" w:eastAsia="Calibri" w:hAnsi="Arial" w:cs="Arial"/>
          <w:sz w:val="22"/>
          <w:szCs w:val="22"/>
        </w:rPr>
        <w:t>1</w:t>
      </w:r>
      <w:r>
        <w:rPr>
          <w:rFonts w:ascii="Arial" w:eastAsia="Calibri" w:hAnsi="Arial" w:cs="Arial"/>
          <w:sz w:val="22"/>
          <w:szCs w:val="22"/>
        </w:rPr>
        <w:t>8. ožujka 2022. godine</w:t>
      </w:r>
    </w:p>
    <w:bookmarkEnd w:id="0"/>
    <w:p w14:paraId="50F945C5" w14:textId="77777777" w:rsidR="00727FBD" w:rsidRPr="00C43AA6" w:rsidRDefault="00727FBD" w:rsidP="00953863">
      <w:pPr>
        <w:suppressAutoHyphens/>
        <w:autoSpaceDN w:val="0"/>
        <w:textAlignment w:val="baseline"/>
        <w:rPr>
          <w:rFonts w:ascii="Arial" w:eastAsia="Calibri" w:hAnsi="Arial" w:cs="Arial"/>
          <w:b/>
          <w:sz w:val="22"/>
          <w:szCs w:val="22"/>
        </w:rPr>
      </w:pPr>
    </w:p>
    <w:p w14:paraId="05F67488" w14:textId="77777777" w:rsidR="008A5E6E" w:rsidRPr="00C43AA6" w:rsidRDefault="008A5E6E" w:rsidP="008A5E6E">
      <w:pPr>
        <w:suppressAutoHyphens/>
        <w:autoSpaceDN w:val="0"/>
        <w:spacing w:line="276" w:lineRule="auto"/>
        <w:textAlignment w:val="baseline"/>
        <w:rPr>
          <w:rFonts w:ascii="Arial" w:eastAsia="Calibri" w:hAnsi="Arial" w:cs="Arial"/>
          <w:b/>
          <w:sz w:val="22"/>
          <w:szCs w:val="22"/>
        </w:rPr>
      </w:pPr>
    </w:p>
    <w:p w14:paraId="0C085685" w14:textId="77777777" w:rsidR="008A5E6E" w:rsidRPr="00C43AA6" w:rsidRDefault="008A5E6E" w:rsidP="008A5E6E">
      <w:pPr>
        <w:suppressAutoHyphens/>
        <w:autoSpaceDN w:val="0"/>
        <w:jc w:val="center"/>
        <w:textAlignment w:val="baseline"/>
        <w:rPr>
          <w:rFonts w:ascii="Arial" w:eastAsia="Calibri" w:hAnsi="Arial" w:cs="Arial"/>
          <w:b/>
          <w:sz w:val="28"/>
          <w:szCs w:val="28"/>
        </w:rPr>
      </w:pPr>
      <w:r w:rsidRPr="00C43AA6">
        <w:rPr>
          <w:rFonts w:ascii="Arial" w:eastAsia="Calibri" w:hAnsi="Arial" w:cs="Arial"/>
          <w:b/>
          <w:sz w:val="28"/>
          <w:szCs w:val="28"/>
        </w:rPr>
        <w:t>POZIV NA DOSTAVU PONUDA</w:t>
      </w:r>
    </w:p>
    <w:p w14:paraId="2C1FD7BF" w14:textId="77777777" w:rsidR="00622C59" w:rsidRDefault="0033677E" w:rsidP="0033677E">
      <w:pPr>
        <w:suppressAutoHyphens/>
        <w:autoSpaceDN w:val="0"/>
        <w:spacing w:line="276" w:lineRule="auto"/>
        <w:jc w:val="center"/>
        <w:textAlignment w:val="baseline"/>
        <w:rPr>
          <w:rFonts w:ascii="Arial" w:eastAsia="Calibri" w:hAnsi="Arial" w:cs="Arial"/>
          <w:b/>
          <w:color w:val="FF0000"/>
          <w:sz w:val="22"/>
          <w:szCs w:val="22"/>
        </w:rPr>
      </w:pPr>
      <w:r w:rsidRPr="0033677E">
        <w:rPr>
          <w:rFonts w:ascii="Arial" w:eastAsia="Calibri" w:hAnsi="Arial" w:cs="Arial"/>
          <w:b/>
          <w:color w:val="FF0000"/>
          <w:sz w:val="22"/>
          <w:szCs w:val="22"/>
        </w:rPr>
        <w:t>I. izmjena</w:t>
      </w:r>
      <w:r w:rsidR="00622C59">
        <w:rPr>
          <w:rFonts w:ascii="Arial" w:eastAsia="Calibri" w:hAnsi="Arial" w:cs="Arial"/>
          <w:b/>
          <w:color w:val="FF0000"/>
          <w:sz w:val="22"/>
          <w:szCs w:val="22"/>
        </w:rPr>
        <w:t xml:space="preserve"> </w:t>
      </w:r>
    </w:p>
    <w:p w14:paraId="34314125" w14:textId="0F5ADEBE" w:rsidR="0033677E" w:rsidRPr="00622C59" w:rsidRDefault="00622C59" w:rsidP="0033677E">
      <w:pPr>
        <w:suppressAutoHyphens/>
        <w:autoSpaceDN w:val="0"/>
        <w:spacing w:line="276" w:lineRule="auto"/>
        <w:jc w:val="center"/>
        <w:textAlignment w:val="baseline"/>
        <w:rPr>
          <w:rFonts w:ascii="Arial" w:eastAsia="Calibri" w:hAnsi="Arial" w:cs="Arial"/>
          <w:bCs/>
          <w:color w:val="FF0000"/>
          <w:sz w:val="22"/>
          <w:szCs w:val="22"/>
        </w:rPr>
      </w:pPr>
      <w:r w:rsidRPr="00622C59">
        <w:rPr>
          <w:rFonts w:ascii="Arial" w:eastAsia="Calibri" w:hAnsi="Arial" w:cs="Arial"/>
          <w:bCs/>
          <w:color w:val="FF0000"/>
          <w:sz w:val="22"/>
          <w:szCs w:val="22"/>
        </w:rPr>
        <w:t>(</w:t>
      </w:r>
      <w:r>
        <w:rPr>
          <w:rFonts w:ascii="Arial" w:eastAsia="Calibri" w:hAnsi="Arial" w:cs="Arial"/>
          <w:bCs/>
          <w:color w:val="FF0000"/>
          <w:sz w:val="22"/>
          <w:szCs w:val="22"/>
        </w:rPr>
        <w:t>izmjene su označene crvenim tekstom)</w:t>
      </w:r>
    </w:p>
    <w:p w14:paraId="36EBE8C9" w14:textId="77777777" w:rsidR="008A5E6E" w:rsidRPr="00C43AA6" w:rsidRDefault="008A5E6E" w:rsidP="008A5E6E">
      <w:pPr>
        <w:suppressAutoHyphens/>
        <w:autoSpaceDN w:val="0"/>
        <w:spacing w:line="276" w:lineRule="auto"/>
        <w:textAlignment w:val="baseline"/>
        <w:rPr>
          <w:rFonts w:ascii="Arial" w:eastAsia="Calibri" w:hAnsi="Arial" w:cs="Arial"/>
          <w:b/>
          <w:sz w:val="22"/>
          <w:szCs w:val="22"/>
        </w:rPr>
      </w:pPr>
    </w:p>
    <w:p w14:paraId="134E30E7" w14:textId="77777777" w:rsidR="004E6B07" w:rsidRPr="00C43AA6" w:rsidRDefault="006D78BF" w:rsidP="001D1949">
      <w:pPr>
        <w:pStyle w:val="Naslov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1. OPĆI PODACI</w:t>
      </w:r>
    </w:p>
    <w:p w14:paraId="39B6C524" w14:textId="77777777" w:rsidR="006D78BF" w:rsidRPr="00C43AA6" w:rsidRDefault="006D78BF" w:rsidP="008A5E6E">
      <w:pPr>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1.1 Opći podaci o naručitelju</w:t>
      </w:r>
    </w:p>
    <w:p w14:paraId="33B5CAE6" w14:textId="69CABBFF"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Naziv i sjedište: Javna ustanova 'Rezervat Lokrum', Od Bosanke 4, 20 000 Dubrovnik</w:t>
      </w:r>
    </w:p>
    <w:p w14:paraId="6035A4B5"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OIB: 09038784691</w:t>
      </w:r>
    </w:p>
    <w:p w14:paraId="04FC94B7"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MB: 3303462</w:t>
      </w:r>
    </w:p>
    <w:p w14:paraId="68E1E59A"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Broj telefona: </w:t>
      </w:r>
      <w:r w:rsidRPr="00C43AA6">
        <w:rPr>
          <w:rFonts w:ascii="Arial" w:eastAsia="Ebrima" w:hAnsi="Arial" w:cs="Arial"/>
          <w:sz w:val="22"/>
          <w:szCs w:val="22"/>
        </w:rPr>
        <w:t xml:space="preserve">020/311-738        </w:t>
      </w:r>
    </w:p>
    <w:p w14:paraId="3D323CD5"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Broj telefaksa: </w:t>
      </w:r>
      <w:r w:rsidRPr="00C43AA6">
        <w:rPr>
          <w:rFonts w:ascii="Arial" w:eastAsia="Ebrima" w:hAnsi="Arial" w:cs="Arial"/>
          <w:sz w:val="22"/>
          <w:szCs w:val="22"/>
        </w:rPr>
        <w:t>020/427-242</w:t>
      </w:r>
    </w:p>
    <w:p w14:paraId="4B5482D5"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Internetska adresa: </w:t>
      </w:r>
      <w:hyperlink r:id="rId8" w:history="1">
        <w:r w:rsidRPr="00C43AA6">
          <w:rPr>
            <w:rStyle w:val="Hiperveza"/>
            <w:rFonts w:ascii="Arial" w:eastAsia="Calibri" w:hAnsi="Arial" w:cs="Arial"/>
            <w:bCs/>
            <w:sz w:val="22"/>
            <w:szCs w:val="22"/>
          </w:rPr>
          <w:t>www.lokrum.hr</w:t>
        </w:r>
      </w:hyperlink>
    </w:p>
    <w:p w14:paraId="042BFBDA"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Adresa elektroničke pošte: </w:t>
      </w:r>
      <w:hyperlink r:id="rId9" w:history="1">
        <w:r w:rsidRPr="00C43AA6">
          <w:rPr>
            <w:rStyle w:val="Hiperveza"/>
            <w:rFonts w:ascii="Arial" w:eastAsia="Calibri" w:hAnsi="Arial" w:cs="Arial"/>
            <w:bCs/>
            <w:sz w:val="22"/>
            <w:szCs w:val="22"/>
          </w:rPr>
          <w:t>lokrum@lokrum.hr</w:t>
        </w:r>
      </w:hyperlink>
      <w:r w:rsidRPr="00C43AA6">
        <w:rPr>
          <w:rFonts w:ascii="Arial" w:eastAsia="Calibri" w:hAnsi="Arial" w:cs="Arial"/>
          <w:bCs/>
          <w:sz w:val="22"/>
          <w:szCs w:val="22"/>
        </w:rPr>
        <w:t xml:space="preserve"> </w:t>
      </w:r>
    </w:p>
    <w:p w14:paraId="3833AAC3"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Odgovorna osoba naručitelja: Nikolina Grković, ravnateljica</w:t>
      </w:r>
    </w:p>
    <w:p w14:paraId="312ADE92" w14:textId="77777777" w:rsidR="006D78BF" w:rsidRPr="00C43AA6" w:rsidRDefault="006D78BF" w:rsidP="008A5E6E">
      <w:pPr>
        <w:suppressAutoHyphens/>
        <w:autoSpaceDN w:val="0"/>
        <w:spacing w:line="276" w:lineRule="auto"/>
        <w:textAlignment w:val="baseline"/>
        <w:rPr>
          <w:rFonts w:ascii="Arial" w:eastAsia="Calibri" w:hAnsi="Arial" w:cs="Arial"/>
          <w:b/>
          <w:sz w:val="22"/>
          <w:szCs w:val="22"/>
        </w:rPr>
      </w:pPr>
    </w:p>
    <w:p w14:paraId="54A957D0" w14:textId="77777777" w:rsidR="006D78BF" w:rsidRPr="00C43AA6" w:rsidRDefault="006D78BF" w:rsidP="008A5E6E">
      <w:pPr>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1.2 Opći podaci o postupku nabave</w:t>
      </w:r>
    </w:p>
    <w:p w14:paraId="625D59AA" w14:textId="77777777" w:rsidR="00A675E1" w:rsidRDefault="006D78BF" w:rsidP="00A675E1">
      <w:pPr>
        <w:tabs>
          <w:tab w:val="left" w:pos="7455"/>
        </w:tabs>
        <w:suppressAutoHyphens/>
        <w:autoSpaceDN w:val="0"/>
        <w:spacing w:line="276" w:lineRule="auto"/>
        <w:jc w:val="both"/>
        <w:textAlignment w:val="baseline"/>
        <w:rPr>
          <w:rFonts w:ascii="Ebrima" w:eastAsia="Calibri" w:hAnsi="Ebrima"/>
          <w:sz w:val="20"/>
          <w:szCs w:val="20"/>
        </w:rPr>
      </w:pPr>
      <w:r w:rsidRPr="00C43AA6">
        <w:rPr>
          <w:rFonts w:ascii="Arial" w:eastAsia="Calibri" w:hAnsi="Arial" w:cs="Arial"/>
          <w:bCs/>
          <w:sz w:val="22"/>
          <w:szCs w:val="22"/>
        </w:rPr>
        <w:t xml:space="preserve">Predmet nabave: </w:t>
      </w:r>
      <w:r w:rsidR="00A675E1" w:rsidRPr="00A675E1">
        <w:rPr>
          <w:rFonts w:ascii="Arial" w:eastAsia="Calibri" w:hAnsi="Arial" w:cs="Arial"/>
          <w:noProof/>
          <w:sz w:val="22"/>
          <w:szCs w:val="22"/>
          <w:lang w:eastAsia="en-US"/>
        </w:rPr>
        <w:t>Ugradnja opreme - generator i klimatizacijski sustav za m/b Zrinski</w:t>
      </w:r>
    </w:p>
    <w:p w14:paraId="68EEADC3" w14:textId="3245B15D"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Evidencijski broj nabave: </w:t>
      </w:r>
      <w:r w:rsidR="00E7201F">
        <w:rPr>
          <w:rFonts w:ascii="Arial" w:eastAsia="Calibri" w:hAnsi="Arial" w:cs="Arial"/>
          <w:bCs/>
          <w:sz w:val="22"/>
          <w:szCs w:val="22"/>
        </w:rPr>
        <w:t>2.3</w:t>
      </w:r>
      <w:r w:rsidR="00A675E1">
        <w:rPr>
          <w:rFonts w:ascii="Arial" w:eastAsia="Calibri" w:hAnsi="Arial" w:cs="Arial"/>
          <w:bCs/>
          <w:sz w:val="22"/>
          <w:szCs w:val="22"/>
        </w:rPr>
        <w:t>4</w:t>
      </w:r>
      <w:r w:rsidRPr="00C43AA6">
        <w:rPr>
          <w:rFonts w:ascii="Arial" w:eastAsia="Calibri" w:hAnsi="Arial" w:cs="Arial"/>
          <w:bCs/>
          <w:sz w:val="22"/>
          <w:szCs w:val="22"/>
        </w:rPr>
        <w:t>/2</w:t>
      </w:r>
      <w:r w:rsidR="00587547">
        <w:rPr>
          <w:rFonts w:ascii="Arial" w:eastAsia="Calibri" w:hAnsi="Arial" w:cs="Arial"/>
          <w:bCs/>
          <w:sz w:val="22"/>
          <w:szCs w:val="22"/>
        </w:rPr>
        <w:t>2</w:t>
      </w:r>
    </w:p>
    <w:p w14:paraId="278CFF76"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Vrsta postupka nabave: Postupak jednostavne nabave</w:t>
      </w:r>
    </w:p>
    <w:p w14:paraId="673121BD" w14:textId="2729094D"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Vrsta ugovora o nabavi (roba, usluge, radovi): Ugovor o nabavi uslug</w:t>
      </w:r>
      <w:r w:rsidR="00A675E1">
        <w:rPr>
          <w:rFonts w:ascii="Arial" w:eastAsia="Calibri" w:hAnsi="Arial" w:cs="Arial"/>
          <w:bCs/>
          <w:sz w:val="22"/>
          <w:szCs w:val="22"/>
        </w:rPr>
        <w:t>a</w:t>
      </w:r>
    </w:p>
    <w:p w14:paraId="62E841A0" w14:textId="1A64C89B"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Procijenjena vrijednost nabave: 1</w:t>
      </w:r>
      <w:r w:rsidR="00A675E1">
        <w:rPr>
          <w:rFonts w:ascii="Arial" w:eastAsia="Calibri" w:hAnsi="Arial" w:cs="Arial"/>
          <w:bCs/>
          <w:sz w:val="22"/>
          <w:szCs w:val="22"/>
        </w:rPr>
        <w:t>5</w:t>
      </w:r>
      <w:r w:rsidR="00822739" w:rsidRPr="00C43AA6">
        <w:rPr>
          <w:rFonts w:ascii="Arial" w:eastAsia="Calibri" w:hAnsi="Arial" w:cs="Arial"/>
          <w:bCs/>
          <w:sz w:val="22"/>
          <w:szCs w:val="22"/>
        </w:rPr>
        <w:t>0</w:t>
      </w:r>
      <w:r w:rsidRPr="00C43AA6">
        <w:rPr>
          <w:rFonts w:ascii="Arial" w:eastAsia="Calibri" w:hAnsi="Arial" w:cs="Arial"/>
          <w:bCs/>
          <w:sz w:val="22"/>
          <w:szCs w:val="22"/>
        </w:rPr>
        <w:t>.000,00 kn bez PDV-a</w:t>
      </w:r>
    </w:p>
    <w:p w14:paraId="032A7B88" w14:textId="77777777" w:rsidR="00893BB9" w:rsidRPr="00C43AA6" w:rsidRDefault="00893BB9" w:rsidP="008A5E6E">
      <w:pPr>
        <w:tabs>
          <w:tab w:val="left" w:pos="7455"/>
        </w:tabs>
        <w:suppressAutoHyphens/>
        <w:autoSpaceDN w:val="0"/>
        <w:spacing w:line="276" w:lineRule="auto"/>
        <w:textAlignment w:val="baseline"/>
        <w:rPr>
          <w:rFonts w:ascii="Arial" w:eastAsia="Calibri" w:hAnsi="Arial" w:cs="Arial"/>
          <w:b/>
          <w:sz w:val="22"/>
          <w:szCs w:val="22"/>
        </w:rPr>
      </w:pPr>
    </w:p>
    <w:p w14:paraId="0FD1D32C" w14:textId="77777777" w:rsidR="006D78BF" w:rsidRPr="00C43AA6" w:rsidRDefault="006D78B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1.3 Osobe zadužene za kontakt</w:t>
      </w:r>
    </w:p>
    <w:p w14:paraId="7F9EEC64" w14:textId="77777777" w:rsidR="00904914" w:rsidRPr="00C43AA6" w:rsidRDefault="006D78BF" w:rsidP="008A5E6E">
      <w:pPr>
        <w:spacing w:line="276" w:lineRule="auto"/>
        <w:jc w:val="both"/>
        <w:rPr>
          <w:rFonts w:ascii="Arial" w:eastAsia="Calibri,Bold" w:hAnsi="Arial" w:cs="Arial"/>
          <w:sz w:val="22"/>
          <w:szCs w:val="22"/>
          <w:lang w:eastAsia="zh-CN"/>
        </w:rPr>
      </w:pPr>
      <w:r w:rsidRPr="00C43AA6">
        <w:rPr>
          <w:rFonts w:ascii="Arial" w:eastAsia="Calibri,Bold" w:hAnsi="Arial" w:cs="Arial"/>
          <w:sz w:val="22"/>
          <w:szCs w:val="22"/>
          <w:lang w:eastAsia="zh-CN"/>
        </w:rPr>
        <w:t>Osoba za kontakt u svezi tehničkog dijela predmeta nabave:</w:t>
      </w:r>
      <w:r w:rsidR="00904914" w:rsidRPr="00C43AA6">
        <w:rPr>
          <w:rFonts w:ascii="Arial" w:eastAsia="Calibri,Bold" w:hAnsi="Arial" w:cs="Arial"/>
          <w:sz w:val="22"/>
          <w:szCs w:val="22"/>
          <w:lang w:eastAsia="zh-CN"/>
        </w:rPr>
        <w:t xml:space="preserve"> </w:t>
      </w:r>
    </w:p>
    <w:p w14:paraId="0EDFAC05" w14:textId="7530A5B2" w:rsidR="006D78BF" w:rsidRPr="00C43AA6" w:rsidRDefault="00A675E1" w:rsidP="008A5E6E">
      <w:pPr>
        <w:spacing w:line="276" w:lineRule="auto"/>
        <w:jc w:val="both"/>
        <w:rPr>
          <w:rFonts w:ascii="Arial" w:eastAsia="Calibri,Bold" w:hAnsi="Arial" w:cs="Arial"/>
          <w:sz w:val="22"/>
          <w:szCs w:val="22"/>
          <w:lang w:eastAsia="zh-CN"/>
        </w:rPr>
      </w:pPr>
      <w:r>
        <w:rPr>
          <w:rFonts w:ascii="Arial" w:eastAsia="Calibri,Bold" w:hAnsi="Arial" w:cs="Arial"/>
          <w:sz w:val="22"/>
          <w:szCs w:val="22"/>
          <w:lang w:eastAsia="zh-CN"/>
        </w:rPr>
        <w:t>Jere Skorin</w:t>
      </w:r>
    </w:p>
    <w:p w14:paraId="35D700AD" w14:textId="6126D5B4" w:rsidR="006D78BF" w:rsidRPr="00C43AA6" w:rsidRDefault="006D78BF" w:rsidP="008A5E6E">
      <w:pPr>
        <w:spacing w:line="276" w:lineRule="auto"/>
        <w:jc w:val="both"/>
        <w:rPr>
          <w:rFonts w:ascii="Arial" w:eastAsia="Calibri,Bold" w:hAnsi="Arial" w:cs="Arial"/>
          <w:sz w:val="22"/>
          <w:szCs w:val="22"/>
          <w:lang w:eastAsia="zh-CN"/>
        </w:rPr>
      </w:pPr>
      <w:r w:rsidRPr="00C43AA6">
        <w:rPr>
          <w:rFonts w:ascii="Arial" w:eastAsia="Calibri,Bold" w:hAnsi="Arial" w:cs="Arial"/>
          <w:sz w:val="22"/>
          <w:szCs w:val="22"/>
          <w:lang w:eastAsia="zh-CN"/>
        </w:rPr>
        <w:t xml:space="preserve">mob: </w:t>
      </w:r>
      <w:r w:rsidR="00587547">
        <w:rPr>
          <w:rFonts w:ascii="Arial" w:eastAsia="Calibri,Bold" w:hAnsi="Arial" w:cs="Arial"/>
          <w:sz w:val="22"/>
          <w:szCs w:val="22"/>
          <w:lang w:eastAsia="zh-CN"/>
        </w:rPr>
        <w:t>099/</w:t>
      </w:r>
      <w:r w:rsidR="00C80750">
        <w:rPr>
          <w:rFonts w:ascii="Arial" w:eastAsia="Calibri,Bold" w:hAnsi="Arial" w:cs="Arial"/>
          <w:sz w:val="22"/>
          <w:szCs w:val="22"/>
          <w:lang w:eastAsia="zh-CN"/>
        </w:rPr>
        <w:t>254-6774</w:t>
      </w:r>
    </w:p>
    <w:p w14:paraId="1441C3EB" w14:textId="3AF779AD" w:rsidR="006D78BF" w:rsidRPr="00C43AA6" w:rsidRDefault="006D78BF" w:rsidP="008A5E6E">
      <w:pPr>
        <w:spacing w:line="276" w:lineRule="auto"/>
        <w:jc w:val="both"/>
        <w:rPr>
          <w:rFonts w:ascii="Arial" w:eastAsia="Calibri,Bold" w:hAnsi="Arial" w:cs="Arial"/>
          <w:sz w:val="22"/>
          <w:szCs w:val="22"/>
          <w:lang w:eastAsia="zh-CN"/>
        </w:rPr>
      </w:pPr>
      <w:r w:rsidRPr="00C43AA6">
        <w:rPr>
          <w:rFonts w:ascii="Arial" w:eastAsia="Calibri,Bold" w:hAnsi="Arial" w:cs="Arial"/>
          <w:sz w:val="22"/>
          <w:szCs w:val="22"/>
          <w:lang w:eastAsia="zh-CN"/>
        </w:rPr>
        <w:t xml:space="preserve">e-mail: </w:t>
      </w:r>
      <w:hyperlink r:id="rId10" w:history="1">
        <w:r w:rsidR="00A675E1" w:rsidRPr="004056B6">
          <w:rPr>
            <w:rStyle w:val="Hiperveza"/>
            <w:rFonts w:ascii="Arial" w:eastAsia="Calibri,Bold" w:hAnsi="Arial" w:cs="Arial"/>
            <w:sz w:val="22"/>
            <w:szCs w:val="22"/>
            <w:lang w:eastAsia="zh-CN"/>
          </w:rPr>
          <w:t>jere.skorin@lokrum.hr</w:t>
        </w:r>
      </w:hyperlink>
    </w:p>
    <w:p w14:paraId="3A05C465" w14:textId="77777777" w:rsidR="006D78BF" w:rsidRPr="00C43AA6" w:rsidRDefault="006D78BF" w:rsidP="008A5E6E">
      <w:pPr>
        <w:spacing w:line="276" w:lineRule="auto"/>
        <w:jc w:val="both"/>
        <w:rPr>
          <w:rFonts w:ascii="Arial" w:eastAsia="Calibri,Bold" w:hAnsi="Arial" w:cs="Arial"/>
          <w:sz w:val="22"/>
          <w:szCs w:val="22"/>
          <w:lang w:eastAsia="zh-CN"/>
        </w:rPr>
      </w:pPr>
    </w:p>
    <w:p w14:paraId="0A4C2F1C" w14:textId="77777777" w:rsidR="006D78BF" w:rsidRPr="00C43AA6" w:rsidRDefault="006D78BF" w:rsidP="008A5E6E">
      <w:pPr>
        <w:spacing w:line="276" w:lineRule="auto"/>
        <w:jc w:val="both"/>
        <w:rPr>
          <w:rFonts w:ascii="Arial" w:eastAsia="Calibri,Bold" w:hAnsi="Arial" w:cs="Arial"/>
          <w:sz w:val="22"/>
          <w:szCs w:val="22"/>
          <w:lang w:eastAsia="zh-CN"/>
        </w:rPr>
      </w:pPr>
      <w:r w:rsidRPr="00C43AA6">
        <w:rPr>
          <w:rFonts w:ascii="Arial" w:eastAsia="Calibri,Bold" w:hAnsi="Arial" w:cs="Arial"/>
          <w:sz w:val="22"/>
          <w:szCs w:val="22"/>
          <w:lang w:eastAsia="zh-CN"/>
        </w:rPr>
        <w:t>Osoba za kontakt u svezi poziva na dostavu ponuda:</w:t>
      </w:r>
    </w:p>
    <w:p w14:paraId="27B80589" w14:textId="77777777" w:rsidR="006D78BF" w:rsidRPr="00C43AA6" w:rsidRDefault="006D78BF" w:rsidP="008A5E6E">
      <w:pPr>
        <w:spacing w:line="276" w:lineRule="auto"/>
        <w:jc w:val="both"/>
        <w:rPr>
          <w:rFonts w:ascii="Arial" w:eastAsia="Calibri,Bold" w:hAnsi="Arial" w:cs="Arial"/>
          <w:sz w:val="22"/>
          <w:szCs w:val="22"/>
          <w:lang w:eastAsia="zh-CN"/>
        </w:rPr>
      </w:pPr>
      <w:r w:rsidRPr="00C43AA6">
        <w:rPr>
          <w:rFonts w:ascii="Arial" w:eastAsia="Calibri,Bold" w:hAnsi="Arial" w:cs="Arial"/>
          <w:sz w:val="22"/>
          <w:szCs w:val="22"/>
          <w:lang w:eastAsia="zh-CN"/>
        </w:rPr>
        <w:t>Mateo Šeparović</w:t>
      </w:r>
    </w:p>
    <w:p w14:paraId="59B933BB" w14:textId="77777777" w:rsidR="006D78BF" w:rsidRPr="00C43AA6" w:rsidRDefault="006D78BF" w:rsidP="008A5E6E">
      <w:pPr>
        <w:spacing w:line="276" w:lineRule="auto"/>
        <w:jc w:val="both"/>
        <w:rPr>
          <w:rFonts w:ascii="Arial" w:eastAsia="Calibri,Bold" w:hAnsi="Arial" w:cs="Arial"/>
          <w:sz w:val="22"/>
          <w:szCs w:val="22"/>
          <w:lang w:eastAsia="zh-CN"/>
        </w:rPr>
      </w:pPr>
      <w:proofErr w:type="spellStart"/>
      <w:r w:rsidRPr="00C43AA6">
        <w:rPr>
          <w:rFonts w:ascii="Arial" w:eastAsia="Calibri,Bold" w:hAnsi="Arial" w:cs="Arial"/>
          <w:sz w:val="22"/>
          <w:szCs w:val="22"/>
          <w:lang w:eastAsia="zh-CN"/>
        </w:rPr>
        <w:t>tel</w:t>
      </w:r>
      <w:proofErr w:type="spellEnd"/>
      <w:r w:rsidRPr="00C43AA6">
        <w:rPr>
          <w:rFonts w:ascii="Arial" w:eastAsia="Calibri,Bold" w:hAnsi="Arial" w:cs="Arial"/>
          <w:sz w:val="22"/>
          <w:szCs w:val="22"/>
          <w:lang w:eastAsia="zh-CN"/>
        </w:rPr>
        <w:t>: 020/805-390</w:t>
      </w:r>
    </w:p>
    <w:p w14:paraId="31027A68" w14:textId="77777777" w:rsidR="006D78BF" w:rsidRPr="00C43AA6" w:rsidRDefault="006D78BF" w:rsidP="008A5E6E">
      <w:pPr>
        <w:tabs>
          <w:tab w:val="left" w:pos="7455"/>
        </w:tabs>
        <w:suppressAutoHyphens/>
        <w:autoSpaceDN w:val="0"/>
        <w:spacing w:line="276" w:lineRule="auto"/>
        <w:textAlignment w:val="baseline"/>
        <w:rPr>
          <w:rFonts w:ascii="Arial" w:eastAsia="Calibri,Bold" w:hAnsi="Arial" w:cs="Arial"/>
          <w:sz w:val="22"/>
          <w:szCs w:val="22"/>
          <w:lang w:eastAsia="zh-CN"/>
        </w:rPr>
      </w:pPr>
      <w:r w:rsidRPr="00C43AA6">
        <w:rPr>
          <w:rFonts w:ascii="Arial" w:eastAsia="Calibri,Bold" w:hAnsi="Arial" w:cs="Arial"/>
          <w:sz w:val="22"/>
          <w:szCs w:val="22"/>
          <w:lang w:eastAsia="zh-CN"/>
        </w:rPr>
        <w:t xml:space="preserve">e-mail: </w:t>
      </w:r>
      <w:hyperlink r:id="rId11" w:history="1">
        <w:r w:rsidRPr="00C43AA6">
          <w:rPr>
            <w:rStyle w:val="Hiperveza"/>
            <w:rFonts w:ascii="Arial" w:eastAsia="Calibri,Bold" w:hAnsi="Arial" w:cs="Arial"/>
            <w:sz w:val="22"/>
            <w:szCs w:val="22"/>
            <w:lang w:eastAsia="zh-CN"/>
          </w:rPr>
          <w:t>nabava@lokrum.hr</w:t>
        </w:r>
      </w:hyperlink>
    </w:p>
    <w:p w14:paraId="471EA9B8" w14:textId="77777777" w:rsidR="006D78BF" w:rsidRPr="00C43AA6" w:rsidRDefault="006D78BF" w:rsidP="008A5E6E">
      <w:pPr>
        <w:tabs>
          <w:tab w:val="left" w:pos="7455"/>
        </w:tabs>
        <w:suppressAutoHyphens/>
        <w:autoSpaceDN w:val="0"/>
        <w:spacing w:line="276" w:lineRule="auto"/>
        <w:textAlignment w:val="baseline"/>
        <w:rPr>
          <w:rFonts w:ascii="Arial" w:eastAsia="Calibri" w:hAnsi="Arial" w:cs="Arial"/>
          <w:b/>
          <w:sz w:val="22"/>
          <w:szCs w:val="22"/>
        </w:rPr>
      </w:pPr>
    </w:p>
    <w:p w14:paraId="08D00299" w14:textId="507904FB" w:rsidR="006D78BF" w:rsidRDefault="0089699B" w:rsidP="0089699B">
      <w:pPr>
        <w:tabs>
          <w:tab w:val="left" w:pos="7455"/>
        </w:tabs>
        <w:suppressAutoHyphens/>
        <w:autoSpaceDN w:val="0"/>
        <w:spacing w:line="276" w:lineRule="auto"/>
        <w:jc w:val="both"/>
        <w:textAlignment w:val="baseline"/>
        <w:rPr>
          <w:rFonts w:ascii="Arial" w:hAnsi="Arial" w:cs="Arial"/>
          <w:sz w:val="22"/>
          <w:szCs w:val="22"/>
        </w:rPr>
      </w:pPr>
      <w:r w:rsidRPr="003543C4">
        <w:rPr>
          <w:rFonts w:ascii="Arial" w:hAnsi="Arial" w:cs="Arial"/>
          <w:sz w:val="22"/>
          <w:szCs w:val="22"/>
        </w:rPr>
        <w:t>Komunikacija i svaka druga razmjena informacija između Naručitelja i gospodarskih subjekata može se obavljati isključivo na hrvatskom jeziku elektroničkim sredstvima komunikacije i to putem elektroničke pošte na adres</w:t>
      </w:r>
      <w:r>
        <w:rPr>
          <w:rFonts w:ascii="Arial" w:hAnsi="Arial" w:cs="Arial"/>
          <w:sz w:val="22"/>
          <w:szCs w:val="22"/>
        </w:rPr>
        <w:t xml:space="preserve">e </w:t>
      </w:r>
      <w:r w:rsidRPr="003543C4">
        <w:rPr>
          <w:rFonts w:ascii="Arial" w:hAnsi="Arial" w:cs="Arial"/>
          <w:sz w:val="22"/>
          <w:szCs w:val="22"/>
        </w:rPr>
        <w:t>osob</w:t>
      </w:r>
      <w:r>
        <w:rPr>
          <w:rFonts w:ascii="Arial" w:hAnsi="Arial" w:cs="Arial"/>
          <w:sz w:val="22"/>
          <w:szCs w:val="22"/>
        </w:rPr>
        <w:t>a</w:t>
      </w:r>
      <w:r w:rsidRPr="003543C4">
        <w:rPr>
          <w:rFonts w:ascii="Arial" w:hAnsi="Arial" w:cs="Arial"/>
          <w:sz w:val="22"/>
          <w:szCs w:val="22"/>
        </w:rPr>
        <w:t xml:space="preserve"> Naručitelja zadužen</w:t>
      </w:r>
      <w:r>
        <w:rPr>
          <w:rFonts w:ascii="Arial" w:hAnsi="Arial" w:cs="Arial"/>
          <w:sz w:val="22"/>
          <w:szCs w:val="22"/>
        </w:rPr>
        <w:t>ih</w:t>
      </w:r>
      <w:r w:rsidRPr="003543C4">
        <w:rPr>
          <w:rFonts w:ascii="Arial" w:hAnsi="Arial" w:cs="Arial"/>
          <w:sz w:val="22"/>
          <w:szCs w:val="22"/>
        </w:rPr>
        <w:t xml:space="preserve"> za komunikaciju s ponuditeljima</w:t>
      </w:r>
      <w:r>
        <w:rPr>
          <w:rFonts w:ascii="Arial" w:hAnsi="Arial" w:cs="Arial"/>
          <w:sz w:val="22"/>
          <w:szCs w:val="22"/>
        </w:rPr>
        <w:t>.</w:t>
      </w:r>
    </w:p>
    <w:p w14:paraId="4DC10060" w14:textId="77777777" w:rsidR="0089699B" w:rsidRPr="00C43AA6" w:rsidRDefault="0089699B" w:rsidP="0089699B">
      <w:pPr>
        <w:tabs>
          <w:tab w:val="left" w:pos="7455"/>
        </w:tabs>
        <w:suppressAutoHyphens/>
        <w:autoSpaceDN w:val="0"/>
        <w:spacing w:line="276" w:lineRule="auto"/>
        <w:jc w:val="both"/>
        <w:textAlignment w:val="baseline"/>
        <w:rPr>
          <w:rFonts w:ascii="Arial" w:eastAsia="Calibri" w:hAnsi="Arial" w:cs="Arial"/>
          <w:b/>
          <w:sz w:val="22"/>
          <w:szCs w:val="22"/>
        </w:rPr>
      </w:pPr>
    </w:p>
    <w:p w14:paraId="51EBA723" w14:textId="77777777" w:rsidR="008E1A4A" w:rsidRPr="00C43AA6" w:rsidRDefault="008E1A4A" w:rsidP="008E1A4A">
      <w:pPr>
        <w:tabs>
          <w:tab w:val="left" w:pos="7455"/>
        </w:tabs>
        <w:suppressAutoHyphens/>
        <w:autoSpaceDN w:val="0"/>
        <w:spacing w:line="276" w:lineRule="auto"/>
        <w:textAlignment w:val="baseline"/>
        <w:rPr>
          <w:rFonts w:ascii="Arial" w:eastAsia="Calibri" w:hAnsi="Arial" w:cs="Arial"/>
          <w:b/>
          <w:color w:val="2F5496" w:themeColor="accent1" w:themeShade="BF"/>
          <w:sz w:val="22"/>
          <w:szCs w:val="22"/>
        </w:rPr>
      </w:pPr>
      <w:r w:rsidRPr="00C43AA6">
        <w:rPr>
          <w:rFonts w:ascii="Arial" w:eastAsia="Calibri" w:hAnsi="Arial" w:cs="Arial"/>
          <w:b/>
          <w:color w:val="2F5496" w:themeColor="accent1" w:themeShade="BF"/>
          <w:sz w:val="22"/>
          <w:szCs w:val="22"/>
        </w:rPr>
        <w:t>1.4 Gospodarski subjekti s kojima je Naručitelj u sukobu interesa</w:t>
      </w:r>
    </w:p>
    <w:p w14:paraId="5877D948" w14:textId="6A922850" w:rsidR="008E1A4A" w:rsidRPr="00C43AA6" w:rsidRDefault="008E1A4A" w:rsidP="008E1A4A">
      <w:pPr>
        <w:tabs>
          <w:tab w:val="left" w:pos="709"/>
        </w:tabs>
        <w:spacing w:line="276" w:lineRule="auto"/>
        <w:jc w:val="both"/>
        <w:rPr>
          <w:rFonts w:ascii="Arial" w:hAnsi="Arial" w:cs="Arial"/>
          <w:noProof/>
          <w:sz w:val="22"/>
          <w:szCs w:val="22"/>
        </w:rPr>
      </w:pPr>
      <w:r w:rsidRPr="00C43AA6">
        <w:rPr>
          <w:rFonts w:ascii="Arial" w:hAnsi="Arial" w:cs="Arial"/>
          <w:noProof/>
          <w:sz w:val="22"/>
          <w:szCs w:val="22"/>
        </w:rPr>
        <w:t>Ne postoje gospodarski subjekti s kojima je Naručitelj u sukobu interesa u smislu članka 76. i 77. Zakona o javnoj nabavi (NN 120/16).</w:t>
      </w:r>
    </w:p>
    <w:p w14:paraId="04217562" w14:textId="77777777" w:rsidR="008E1A4A" w:rsidRPr="00C43AA6" w:rsidRDefault="008E1A4A" w:rsidP="008E1A4A">
      <w:pPr>
        <w:tabs>
          <w:tab w:val="left" w:pos="709"/>
        </w:tabs>
        <w:spacing w:line="276" w:lineRule="auto"/>
        <w:jc w:val="both"/>
        <w:rPr>
          <w:rFonts w:ascii="Arial" w:hAnsi="Arial" w:cs="Arial"/>
          <w:noProof/>
          <w:sz w:val="22"/>
          <w:szCs w:val="22"/>
        </w:rPr>
      </w:pPr>
    </w:p>
    <w:p w14:paraId="2F004B2D" w14:textId="77777777" w:rsidR="004E6B07" w:rsidRPr="00C43AA6" w:rsidRDefault="006D78BF" w:rsidP="001D1949">
      <w:pPr>
        <w:pStyle w:val="Naslov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2. PODACI O PREDMETU NABAVE</w:t>
      </w:r>
    </w:p>
    <w:p w14:paraId="3950BB8A" w14:textId="77777777" w:rsidR="006D78BF" w:rsidRPr="00C43AA6" w:rsidRDefault="006D78B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2.1 Opis predmeta nabave</w:t>
      </w:r>
    </w:p>
    <w:p w14:paraId="69376DD4" w14:textId="5F2DCA92" w:rsidR="006D78BF" w:rsidRPr="00C80750" w:rsidRDefault="006D78BF" w:rsidP="00C80750">
      <w:pPr>
        <w:tabs>
          <w:tab w:val="left" w:pos="7455"/>
        </w:tabs>
        <w:suppressAutoHyphens/>
        <w:autoSpaceDN w:val="0"/>
        <w:spacing w:line="276" w:lineRule="auto"/>
        <w:jc w:val="both"/>
        <w:textAlignment w:val="baseline"/>
        <w:rPr>
          <w:rFonts w:ascii="Arial" w:eastAsia="Calibri" w:hAnsi="Arial" w:cs="Arial"/>
          <w:b/>
          <w:bCs/>
          <w:noProof/>
          <w:sz w:val="22"/>
          <w:szCs w:val="22"/>
          <w:lang w:eastAsia="en-US"/>
        </w:rPr>
      </w:pPr>
      <w:r w:rsidRPr="00C43AA6">
        <w:rPr>
          <w:rFonts w:ascii="Arial" w:eastAsia="Calibri" w:hAnsi="Arial" w:cs="Arial"/>
          <w:bCs/>
          <w:sz w:val="22"/>
          <w:szCs w:val="22"/>
        </w:rPr>
        <w:t>Predmet nabave:</w:t>
      </w:r>
      <w:r w:rsidRPr="00C80750">
        <w:rPr>
          <w:rFonts w:ascii="Arial" w:eastAsia="Calibri" w:hAnsi="Arial" w:cs="Arial"/>
          <w:bCs/>
          <w:sz w:val="22"/>
          <w:szCs w:val="22"/>
        </w:rPr>
        <w:t xml:space="preserve"> </w:t>
      </w:r>
      <w:r w:rsidR="00C80750" w:rsidRPr="00C80750">
        <w:rPr>
          <w:rFonts w:ascii="Arial" w:eastAsia="Calibri" w:hAnsi="Arial" w:cs="Arial"/>
          <w:b/>
          <w:bCs/>
          <w:noProof/>
          <w:sz w:val="22"/>
          <w:szCs w:val="22"/>
          <w:lang w:eastAsia="en-US"/>
        </w:rPr>
        <w:t>UGRADNJA OPREME - GENERATOR I KLIMATIZACIJSKI SUSTAV ZA M/B ZRINSKI</w:t>
      </w:r>
    </w:p>
    <w:p w14:paraId="48CCD198" w14:textId="11DC51AD" w:rsidR="004C1F70" w:rsidRPr="00C80750" w:rsidRDefault="00C80750" w:rsidP="00174328">
      <w:pPr>
        <w:tabs>
          <w:tab w:val="left" w:pos="7455"/>
        </w:tabs>
        <w:suppressAutoHyphens/>
        <w:autoSpaceDN w:val="0"/>
        <w:spacing w:line="276" w:lineRule="auto"/>
        <w:jc w:val="both"/>
        <w:textAlignment w:val="baseline"/>
        <w:rPr>
          <w:rStyle w:val="fontstyle21"/>
          <w:rFonts w:ascii="Ebrima" w:eastAsia="Calibri" w:hAnsi="Ebrima"/>
          <w:bCs/>
          <w:i w:val="0"/>
          <w:iCs w:val="0"/>
          <w:color w:val="auto"/>
          <w:sz w:val="20"/>
          <w:szCs w:val="20"/>
        </w:rPr>
      </w:pPr>
      <w:r w:rsidRPr="00C80750">
        <w:rPr>
          <w:rFonts w:ascii="Arial" w:eastAsia="Calibri" w:hAnsi="Arial" w:cs="Arial"/>
          <w:bCs/>
          <w:sz w:val="22"/>
          <w:szCs w:val="22"/>
        </w:rPr>
        <w:t xml:space="preserve">Ugradnja diesel električnog agregata generator set ONAN monofazni model, MDKBM 9,5 kW i ugradnja </w:t>
      </w:r>
      <w:r w:rsidRPr="0089699B">
        <w:rPr>
          <w:rFonts w:ascii="Arial" w:eastAsia="Calibri" w:hAnsi="Arial" w:cs="Arial"/>
          <w:bCs/>
          <w:sz w:val="22"/>
          <w:szCs w:val="22"/>
        </w:rPr>
        <w:t>klima uređaja DAIKIN FTXF 35 A SENSIRA</w:t>
      </w:r>
      <w:r w:rsidR="0089699B">
        <w:rPr>
          <w:rFonts w:ascii="Arial" w:eastAsia="Calibri" w:hAnsi="Arial" w:cs="Arial"/>
          <w:bCs/>
          <w:sz w:val="22"/>
          <w:szCs w:val="22"/>
        </w:rPr>
        <w:t xml:space="preserve"> </w:t>
      </w:r>
      <w:r w:rsidR="00C46E6E">
        <w:rPr>
          <w:rFonts w:ascii="Arial" w:eastAsia="Calibri" w:hAnsi="Arial" w:cs="Arial"/>
          <w:sz w:val="22"/>
          <w:szCs w:val="22"/>
          <w:lang w:eastAsia="en-US"/>
        </w:rPr>
        <w:t>sukladno tehničkoj specifikaciji u Troškovniku (PRILOG II) koji je</w:t>
      </w:r>
      <w:r w:rsidR="001629C2">
        <w:rPr>
          <w:rFonts w:ascii="Arial" w:eastAsia="Calibri" w:hAnsi="Arial" w:cs="Arial"/>
          <w:sz w:val="22"/>
          <w:szCs w:val="22"/>
          <w:lang w:eastAsia="en-US"/>
        </w:rPr>
        <w:t xml:space="preserve"> sastavni dio ovog Poziva na dostavu ponuda.</w:t>
      </w:r>
    </w:p>
    <w:p w14:paraId="786F54B7" w14:textId="77777777" w:rsidR="009D14A4" w:rsidRPr="00C43AA6" w:rsidRDefault="009D14A4" w:rsidP="008A5E6E">
      <w:pPr>
        <w:tabs>
          <w:tab w:val="left" w:pos="7455"/>
        </w:tabs>
        <w:suppressAutoHyphens/>
        <w:autoSpaceDN w:val="0"/>
        <w:spacing w:line="276" w:lineRule="auto"/>
        <w:textAlignment w:val="baseline"/>
        <w:rPr>
          <w:rFonts w:ascii="Arial" w:eastAsia="Calibri" w:hAnsi="Arial" w:cs="Arial"/>
          <w:b/>
          <w:sz w:val="22"/>
          <w:szCs w:val="22"/>
        </w:rPr>
      </w:pPr>
    </w:p>
    <w:p w14:paraId="6211DDB9" w14:textId="77777777" w:rsidR="006D78BF" w:rsidRPr="00C43AA6" w:rsidRDefault="006D78B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2.2 Grupe predmeta nabave (ako je primjenjivo)</w:t>
      </w:r>
    </w:p>
    <w:p w14:paraId="6273FC1D" w14:textId="77777777" w:rsidR="006D78BF" w:rsidRPr="00C43AA6" w:rsidRDefault="006D78BF" w:rsidP="008A5E6E">
      <w:pPr>
        <w:tabs>
          <w:tab w:val="left" w:pos="7455"/>
        </w:tabs>
        <w:suppressAutoHyphens/>
        <w:autoSpaceDN w:val="0"/>
        <w:spacing w:line="276" w:lineRule="auto"/>
        <w:textAlignment w:val="baseline"/>
        <w:rPr>
          <w:rStyle w:val="fontstyle01"/>
          <w:rFonts w:ascii="Arial" w:hAnsi="Arial" w:cs="Arial"/>
        </w:rPr>
      </w:pPr>
      <w:r w:rsidRPr="00C43AA6">
        <w:rPr>
          <w:rStyle w:val="fontstyle01"/>
          <w:rFonts w:ascii="Arial" w:hAnsi="Arial" w:cs="Arial"/>
        </w:rPr>
        <w:t>Predmet nabave nije podijeljen u grupe.</w:t>
      </w:r>
    </w:p>
    <w:p w14:paraId="169BD2AF" w14:textId="4D7A8587" w:rsidR="00FB3374" w:rsidRPr="00C43AA6" w:rsidRDefault="006D78BF" w:rsidP="008A5E6E">
      <w:pPr>
        <w:tabs>
          <w:tab w:val="left" w:pos="7455"/>
        </w:tabs>
        <w:suppressAutoHyphens/>
        <w:autoSpaceDN w:val="0"/>
        <w:spacing w:line="276" w:lineRule="auto"/>
        <w:textAlignment w:val="baseline"/>
        <w:rPr>
          <w:rStyle w:val="fontstyle01"/>
          <w:rFonts w:ascii="Arial" w:hAnsi="Arial" w:cs="Arial"/>
        </w:rPr>
      </w:pPr>
      <w:r w:rsidRPr="00C43AA6">
        <w:rPr>
          <w:rStyle w:val="fontstyle01"/>
          <w:rFonts w:ascii="Arial" w:hAnsi="Arial" w:cs="Arial"/>
        </w:rPr>
        <w:t>Ponuditelj je obvezan ponuditi isključivo cjelokupan predmet nabave iz ovog Poziva</w:t>
      </w:r>
      <w:r w:rsidR="00C35AC9">
        <w:rPr>
          <w:rStyle w:val="fontstyle01"/>
          <w:rFonts w:ascii="Arial" w:hAnsi="Arial" w:cs="Arial"/>
        </w:rPr>
        <w:t xml:space="preserve"> na dostavu ponuda</w:t>
      </w:r>
      <w:r w:rsidRPr="00C43AA6">
        <w:rPr>
          <w:rStyle w:val="fontstyle01"/>
          <w:rFonts w:ascii="Arial" w:hAnsi="Arial" w:cs="Arial"/>
        </w:rPr>
        <w:t>.</w:t>
      </w:r>
    </w:p>
    <w:p w14:paraId="72EE377F" w14:textId="77777777" w:rsidR="006D78BF" w:rsidRPr="00C43AA6" w:rsidRDefault="006D78BF" w:rsidP="008A5E6E">
      <w:pPr>
        <w:tabs>
          <w:tab w:val="left" w:pos="7455"/>
        </w:tabs>
        <w:suppressAutoHyphens/>
        <w:autoSpaceDN w:val="0"/>
        <w:spacing w:line="276" w:lineRule="auto"/>
        <w:textAlignment w:val="baseline"/>
        <w:rPr>
          <w:rStyle w:val="fontstyle01"/>
          <w:rFonts w:ascii="Arial" w:hAnsi="Arial" w:cs="Arial"/>
        </w:rPr>
      </w:pPr>
    </w:p>
    <w:p w14:paraId="37D3FE9F" w14:textId="77777777" w:rsidR="006D78BF" w:rsidRPr="00C43AA6" w:rsidRDefault="006D78B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2.3 Količina predmeta nabave</w:t>
      </w:r>
    </w:p>
    <w:p w14:paraId="7683290B" w14:textId="475CE876" w:rsidR="007B7B0D" w:rsidRPr="00C35AC9" w:rsidRDefault="007B7B0D" w:rsidP="004C1F70">
      <w:pPr>
        <w:tabs>
          <w:tab w:val="left" w:pos="7455"/>
        </w:tabs>
        <w:suppressAutoHyphens/>
        <w:autoSpaceDN w:val="0"/>
        <w:spacing w:line="276" w:lineRule="auto"/>
        <w:jc w:val="both"/>
        <w:textAlignment w:val="baseline"/>
        <w:rPr>
          <w:rStyle w:val="fontstyle01"/>
          <w:rFonts w:ascii="Arial" w:hAnsi="Arial" w:cs="Arial"/>
        </w:rPr>
      </w:pPr>
      <w:r w:rsidRPr="00C35AC9">
        <w:rPr>
          <w:rStyle w:val="fontstyle01"/>
          <w:rFonts w:ascii="Arial" w:hAnsi="Arial" w:cs="Arial"/>
        </w:rPr>
        <w:t xml:space="preserve">Vrsta i količina predmeta nabave detaljno je navedena u </w:t>
      </w:r>
      <w:r w:rsidR="00C35AC9" w:rsidRPr="00C35AC9">
        <w:rPr>
          <w:rStyle w:val="fontstyle01"/>
          <w:rFonts w:ascii="Arial" w:hAnsi="Arial" w:cs="Arial"/>
        </w:rPr>
        <w:t>Troškovniku (PRILOG I</w:t>
      </w:r>
      <w:r w:rsidR="00CC714A">
        <w:rPr>
          <w:rStyle w:val="fontstyle01"/>
          <w:rFonts w:ascii="Arial" w:hAnsi="Arial" w:cs="Arial"/>
        </w:rPr>
        <w:t>I</w:t>
      </w:r>
      <w:r w:rsidR="00C35AC9" w:rsidRPr="00C35AC9">
        <w:rPr>
          <w:rStyle w:val="fontstyle01"/>
          <w:rFonts w:ascii="Arial" w:hAnsi="Arial" w:cs="Arial"/>
        </w:rPr>
        <w:t>)</w:t>
      </w:r>
      <w:r w:rsidR="00C35AC9" w:rsidRPr="00C35AC9">
        <w:rPr>
          <w:rFonts w:ascii="Arial" w:hAnsi="Arial" w:cs="Arial"/>
          <w:color w:val="000000"/>
          <w:sz w:val="22"/>
          <w:szCs w:val="22"/>
        </w:rPr>
        <w:t xml:space="preserve"> </w:t>
      </w:r>
      <w:r w:rsidRPr="00C35AC9">
        <w:rPr>
          <w:rStyle w:val="fontstyle01"/>
          <w:rFonts w:ascii="Arial" w:hAnsi="Arial" w:cs="Arial"/>
        </w:rPr>
        <w:t xml:space="preserve"> koji je sastavni dio ovog Poziva na dostavu ponuda.</w:t>
      </w:r>
    </w:p>
    <w:p w14:paraId="7A143B57" w14:textId="524ED1C1" w:rsidR="004C1F70" w:rsidRPr="00C35AC9" w:rsidRDefault="004C1F70" w:rsidP="004C1F70">
      <w:pPr>
        <w:tabs>
          <w:tab w:val="left" w:pos="7455"/>
        </w:tabs>
        <w:suppressAutoHyphens/>
        <w:autoSpaceDN w:val="0"/>
        <w:spacing w:line="276" w:lineRule="auto"/>
        <w:jc w:val="both"/>
        <w:textAlignment w:val="baseline"/>
        <w:rPr>
          <w:rStyle w:val="fontstyle01"/>
          <w:rFonts w:ascii="Arial" w:hAnsi="Arial" w:cs="Arial"/>
        </w:rPr>
      </w:pPr>
      <w:r w:rsidRPr="00C35AC9">
        <w:rPr>
          <w:rStyle w:val="fontstyle01"/>
          <w:rFonts w:ascii="Arial" w:hAnsi="Arial" w:cs="Arial"/>
        </w:rPr>
        <w:t xml:space="preserve">Količina predmeta nabave iskazana u </w:t>
      </w:r>
      <w:r w:rsidR="00C35AC9" w:rsidRPr="00C35AC9">
        <w:rPr>
          <w:rStyle w:val="fontstyle01"/>
          <w:rFonts w:ascii="Arial" w:hAnsi="Arial" w:cs="Arial"/>
        </w:rPr>
        <w:t>Troškovniku (PRILOG II)</w:t>
      </w:r>
      <w:r w:rsidR="00C35AC9" w:rsidRPr="00C35AC9">
        <w:rPr>
          <w:rFonts w:ascii="Arial" w:hAnsi="Arial" w:cs="Arial"/>
          <w:color w:val="000000"/>
          <w:sz w:val="22"/>
          <w:szCs w:val="22"/>
        </w:rPr>
        <w:t xml:space="preserve"> </w:t>
      </w:r>
      <w:r w:rsidR="007B7B0D" w:rsidRPr="00C35AC9">
        <w:rPr>
          <w:rStyle w:val="fontstyle01"/>
          <w:rFonts w:ascii="Arial" w:hAnsi="Arial" w:cs="Arial"/>
        </w:rPr>
        <w:t xml:space="preserve"> </w:t>
      </w:r>
      <w:r w:rsidRPr="00C35AC9">
        <w:rPr>
          <w:rStyle w:val="fontstyle01"/>
          <w:rFonts w:ascii="Arial" w:hAnsi="Arial" w:cs="Arial"/>
        </w:rPr>
        <w:t xml:space="preserve">je </w:t>
      </w:r>
      <w:r w:rsidR="0001395B" w:rsidRPr="00C35AC9">
        <w:rPr>
          <w:rStyle w:val="fontstyle01"/>
          <w:rFonts w:ascii="Arial" w:hAnsi="Arial" w:cs="Arial"/>
        </w:rPr>
        <w:t>točna</w:t>
      </w:r>
      <w:r w:rsidRPr="00C35AC9">
        <w:rPr>
          <w:rStyle w:val="fontstyle01"/>
          <w:rFonts w:ascii="Arial" w:hAnsi="Arial" w:cs="Arial"/>
        </w:rPr>
        <w:t xml:space="preserve"> količina.</w:t>
      </w:r>
    </w:p>
    <w:p w14:paraId="6A5F2788" w14:textId="77777777" w:rsidR="004C1F70" w:rsidRPr="00C35AC9" w:rsidRDefault="004C1F70" w:rsidP="008A5E6E">
      <w:pPr>
        <w:tabs>
          <w:tab w:val="left" w:pos="7455"/>
        </w:tabs>
        <w:suppressAutoHyphens/>
        <w:autoSpaceDN w:val="0"/>
        <w:spacing w:line="276" w:lineRule="auto"/>
        <w:textAlignment w:val="baseline"/>
        <w:rPr>
          <w:rFonts w:ascii="Arial" w:eastAsia="Calibri" w:hAnsi="Arial" w:cs="Arial"/>
          <w:b/>
          <w:sz w:val="22"/>
          <w:szCs w:val="22"/>
        </w:rPr>
      </w:pPr>
    </w:p>
    <w:p w14:paraId="14DA8787" w14:textId="21B976F9" w:rsidR="006D78BF" w:rsidRPr="00C35AC9" w:rsidRDefault="006D78B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C35AC9">
        <w:rPr>
          <w:rFonts w:ascii="Arial" w:eastAsia="Calibri" w:hAnsi="Arial" w:cs="Arial"/>
          <w:b/>
          <w:color w:val="2F5496"/>
          <w:sz w:val="22"/>
          <w:szCs w:val="22"/>
        </w:rPr>
        <w:t xml:space="preserve">2.4 </w:t>
      </w:r>
      <w:r w:rsidR="005B1BD2" w:rsidRPr="00C35AC9">
        <w:rPr>
          <w:rFonts w:ascii="Arial" w:eastAsia="Calibri" w:hAnsi="Arial" w:cs="Arial"/>
          <w:b/>
          <w:color w:val="2F5496"/>
          <w:sz w:val="22"/>
          <w:szCs w:val="22"/>
        </w:rPr>
        <w:t>Tehnička specifikacija</w:t>
      </w:r>
    </w:p>
    <w:p w14:paraId="7854B3A6" w14:textId="5ED5F4F3" w:rsidR="005B1BD2" w:rsidRPr="00C35AC9" w:rsidRDefault="005B1BD2" w:rsidP="001E1B47">
      <w:pPr>
        <w:tabs>
          <w:tab w:val="left" w:pos="7455"/>
        </w:tabs>
        <w:suppressAutoHyphens/>
        <w:autoSpaceDN w:val="0"/>
        <w:spacing w:line="276" w:lineRule="auto"/>
        <w:jc w:val="both"/>
        <w:textAlignment w:val="baseline"/>
        <w:rPr>
          <w:rStyle w:val="fontstyle01"/>
          <w:rFonts w:ascii="Arial" w:hAnsi="Arial" w:cs="Arial"/>
        </w:rPr>
      </w:pPr>
      <w:r w:rsidRPr="00C35AC9">
        <w:rPr>
          <w:rStyle w:val="fontstyle01"/>
          <w:rFonts w:ascii="Arial" w:hAnsi="Arial" w:cs="Arial"/>
        </w:rPr>
        <w:t>Zahtjevi tehničke specifikacije predmeta nabave, vrsta, kvaliteta iskazane su</w:t>
      </w:r>
      <w:r w:rsidR="00686153" w:rsidRPr="00C35AC9">
        <w:rPr>
          <w:rStyle w:val="fontstyle01"/>
          <w:rFonts w:ascii="Arial" w:hAnsi="Arial" w:cs="Arial"/>
        </w:rPr>
        <w:t xml:space="preserve"> </w:t>
      </w:r>
      <w:r w:rsidRPr="00C35AC9">
        <w:rPr>
          <w:rStyle w:val="fontstyle01"/>
          <w:rFonts w:ascii="Arial" w:hAnsi="Arial" w:cs="Arial"/>
        </w:rPr>
        <w:t xml:space="preserve">Troškovniku (PRILOG </w:t>
      </w:r>
      <w:r w:rsidR="00686153" w:rsidRPr="00C35AC9">
        <w:rPr>
          <w:rStyle w:val="fontstyle01"/>
          <w:rFonts w:ascii="Arial" w:hAnsi="Arial" w:cs="Arial"/>
        </w:rPr>
        <w:t>II</w:t>
      </w:r>
      <w:r w:rsidRPr="00C35AC9">
        <w:rPr>
          <w:rStyle w:val="fontstyle01"/>
          <w:rFonts w:ascii="Arial" w:hAnsi="Arial" w:cs="Arial"/>
        </w:rPr>
        <w:t>)</w:t>
      </w:r>
      <w:r w:rsidRPr="00C35AC9">
        <w:rPr>
          <w:rFonts w:ascii="Arial" w:hAnsi="Arial" w:cs="Arial"/>
          <w:color w:val="000000"/>
          <w:sz w:val="22"/>
          <w:szCs w:val="22"/>
        </w:rPr>
        <w:t xml:space="preserve"> koji </w:t>
      </w:r>
      <w:r w:rsidR="0001395B" w:rsidRPr="00C35AC9">
        <w:rPr>
          <w:rFonts w:ascii="Arial" w:hAnsi="Arial" w:cs="Arial"/>
          <w:color w:val="000000"/>
          <w:sz w:val="22"/>
          <w:szCs w:val="22"/>
        </w:rPr>
        <w:t>čine</w:t>
      </w:r>
      <w:r w:rsidRPr="00C35AC9">
        <w:rPr>
          <w:rFonts w:ascii="Arial" w:hAnsi="Arial" w:cs="Arial"/>
          <w:color w:val="000000"/>
          <w:sz w:val="22"/>
          <w:szCs w:val="22"/>
        </w:rPr>
        <w:t xml:space="preserve"> sastavni dio </w:t>
      </w:r>
      <w:r w:rsidRPr="00C35AC9">
        <w:rPr>
          <w:rStyle w:val="fontstyle01"/>
          <w:rFonts w:ascii="Arial" w:hAnsi="Arial" w:cs="Arial"/>
        </w:rPr>
        <w:t>ovog Poziva na dostavu ponuda.</w:t>
      </w:r>
    </w:p>
    <w:p w14:paraId="4A0E7971" w14:textId="77777777" w:rsidR="008921BA" w:rsidRPr="00C35AC9" w:rsidRDefault="008921BA" w:rsidP="008A5E6E">
      <w:pPr>
        <w:tabs>
          <w:tab w:val="left" w:pos="7455"/>
        </w:tabs>
        <w:suppressAutoHyphens/>
        <w:autoSpaceDN w:val="0"/>
        <w:spacing w:line="276" w:lineRule="auto"/>
        <w:textAlignment w:val="baseline"/>
        <w:rPr>
          <w:rFonts w:ascii="Arial" w:eastAsia="Calibri" w:hAnsi="Arial" w:cs="Arial"/>
          <w:b/>
          <w:sz w:val="22"/>
          <w:szCs w:val="22"/>
        </w:rPr>
      </w:pPr>
    </w:p>
    <w:p w14:paraId="2855C203" w14:textId="77777777" w:rsidR="00893BB9" w:rsidRPr="00C35AC9" w:rsidRDefault="009A1CA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C35AC9">
        <w:rPr>
          <w:rFonts w:ascii="Arial" w:eastAsia="Calibri" w:hAnsi="Arial" w:cs="Arial"/>
          <w:b/>
          <w:color w:val="2F5496"/>
          <w:sz w:val="22"/>
          <w:szCs w:val="22"/>
        </w:rPr>
        <w:t>2.5 Troškovnik</w:t>
      </w:r>
    </w:p>
    <w:p w14:paraId="7D00BE62" w14:textId="7F6FB48C" w:rsidR="009A1CAF" w:rsidRPr="00C35AC9" w:rsidRDefault="009A1CAF" w:rsidP="001E1B47">
      <w:pPr>
        <w:autoSpaceDE w:val="0"/>
        <w:autoSpaceDN w:val="0"/>
        <w:adjustRightInd w:val="0"/>
        <w:spacing w:line="276" w:lineRule="auto"/>
        <w:jc w:val="both"/>
        <w:rPr>
          <w:rFonts w:ascii="Arial" w:hAnsi="Arial" w:cs="Arial"/>
          <w:noProof/>
          <w:sz w:val="22"/>
          <w:szCs w:val="22"/>
        </w:rPr>
      </w:pPr>
      <w:r w:rsidRPr="00C35AC9">
        <w:rPr>
          <w:rFonts w:ascii="Arial" w:hAnsi="Arial" w:cs="Arial"/>
          <w:noProof/>
          <w:sz w:val="22"/>
          <w:szCs w:val="22"/>
        </w:rPr>
        <w:t xml:space="preserve">Troškovnik </w:t>
      </w:r>
      <w:r w:rsidR="006810AC" w:rsidRPr="00C35AC9">
        <w:rPr>
          <w:rFonts w:ascii="Arial" w:hAnsi="Arial" w:cs="Arial"/>
          <w:noProof/>
          <w:sz w:val="22"/>
          <w:szCs w:val="22"/>
        </w:rPr>
        <w:t>(PRILOG II)</w:t>
      </w:r>
      <w:r w:rsidR="006810AC">
        <w:rPr>
          <w:rFonts w:ascii="Arial" w:hAnsi="Arial" w:cs="Arial"/>
          <w:noProof/>
          <w:sz w:val="22"/>
          <w:szCs w:val="22"/>
        </w:rPr>
        <w:t xml:space="preserve"> </w:t>
      </w:r>
      <w:r w:rsidRPr="00C35AC9">
        <w:rPr>
          <w:rFonts w:ascii="Arial" w:hAnsi="Arial" w:cs="Arial"/>
          <w:noProof/>
          <w:sz w:val="22"/>
          <w:szCs w:val="22"/>
        </w:rPr>
        <w:t>predmeta nabave je sastavni dio Poziva na dostavu ponud</w:t>
      </w:r>
      <w:r w:rsidR="001E1B47" w:rsidRPr="00C35AC9">
        <w:rPr>
          <w:rFonts w:ascii="Arial" w:hAnsi="Arial" w:cs="Arial"/>
          <w:noProof/>
          <w:sz w:val="22"/>
          <w:szCs w:val="22"/>
        </w:rPr>
        <w:t>a</w:t>
      </w:r>
      <w:r w:rsidR="006810AC">
        <w:rPr>
          <w:rFonts w:ascii="Arial" w:hAnsi="Arial" w:cs="Arial"/>
          <w:noProof/>
          <w:sz w:val="22"/>
          <w:szCs w:val="22"/>
        </w:rPr>
        <w:t>.</w:t>
      </w:r>
    </w:p>
    <w:p w14:paraId="2094B8E1" w14:textId="77777777" w:rsidR="009A1CAF" w:rsidRPr="00C35AC9" w:rsidRDefault="009A1CAF" w:rsidP="001E1B47">
      <w:pPr>
        <w:autoSpaceDE w:val="0"/>
        <w:autoSpaceDN w:val="0"/>
        <w:adjustRightInd w:val="0"/>
        <w:spacing w:line="276" w:lineRule="auto"/>
        <w:jc w:val="both"/>
        <w:rPr>
          <w:rFonts w:ascii="Arial" w:hAnsi="Arial" w:cs="Arial"/>
          <w:noProof/>
          <w:sz w:val="22"/>
          <w:szCs w:val="22"/>
        </w:rPr>
      </w:pPr>
      <w:r w:rsidRPr="00C35AC9">
        <w:rPr>
          <w:rFonts w:ascii="Arial" w:hAnsi="Arial" w:cs="Arial"/>
          <w:noProof/>
          <w:sz w:val="22"/>
          <w:szCs w:val="22"/>
        </w:rPr>
        <w:t>Troškovnik mora biti popunjen na izvornom predlošku, bez mijenjanja i ispravljanja izvornog teksta. Troškovnik nije potrebno dodatno potpisivati i ovjeravati pečatom ponuditelja.</w:t>
      </w:r>
    </w:p>
    <w:p w14:paraId="04854C36" w14:textId="77777777" w:rsidR="009A1CAF" w:rsidRPr="00C43AA6" w:rsidRDefault="009A1CAF" w:rsidP="008A5E6E">
      <w:pPr>
        <w:autoSpaceDE w:val="0"/>
        <w:autoSpaceDN w:val="0"/>
        <w:adjustRightInd w:val="0"/>
        <w:spacing w:line="276" w:lineRule="auto"/>
        <w:rPr>
          <w:rFonts w:ascii="Arial" w:hAnsi="Arial" w:cs="Arial"/>
          <w:noProof/>
          <w:sz w:val="22"/>
          <w:szCs w:val="22"/>
        </w:rPr>
      </w:pPr>
    </w:p>
    <w:p w14:paraId="08C95723" w14:textId="77777777" w:rsidR="009A1CAF" w:rsidRPr="00C43AA6" w:rsidRDefault="009A1CAF" w:rsidP="008A5E6E">
      <w:pPr>
        <w:autoSpaceDE w:val="0"/>
        <w:autoSpaceDN w:val="0"/>
        <w:adjustRightInd w:val="0"/>
        <w:spacing w:line="276" w:lineRule="auto"/>
        <w:rPr>
          <w:rFonts w:ascii="Arial" w:hAnsi="Arial" w:cs="Arial"/>
          <w:noProof/>
          <w:sz w:val="22"/>
          <w:szCs w:val="22"/>
        </w:rPr>
      </w:pPr>
      <w:r w:rsidRPr="00C43AA6">
        <w:rPr>
          <w:rFonts w:ascii="Arial" w:hAnsi="Arial" w:cs="Arial"/>
          <w:noProof/>
          <w:sz w:val="22"/>
          <w:szCs w:val="22"/>
        </w:rPr>
        <w:t>Upute za popunjavanje Troškovnika:</w:t>
      </w:r>
    </w:p>
    <w:p w14:paraId="2F2090F0" w14:textId="77777777" w:rsidR="009A1CAF" w:rsidRPr="00C43AA6" w:rsidRDefault="009A1CAF" w:rsidP="008A5E6E">
      <w:pPr>
        <w:pStyle w:val="Odlomakpopisa"/>
        <w:numPr>
          <w:ilvl w:val="0"/>
          <w:numId w:val="30"/>
        </w:numPr>
        <w:autoSpaceDE w:val="0"/>
        <w:autoSpaceDN w:val="0"/>
        <w:adjustRightInd w:val="0"/>
        <w:spacing w:after="0"/>
        <w:rPr>
          <w:rFonts w:ascii="Arial" w:hAnsi="Arial" w:cs="Arial"/>
          <w:noProof/>
        </w:rPr>
      </w:pPr>
      <w:r w:rsidRPr="00C43AA6">
        <w:rPr>
          <w:rFonts w:ascii="Arial" w:hAnsi="Arial" w:cs="Arial"/>
          <w:noProof/>
        </w:rPr>
        <w:t xml:space="preserve">ponuditelj mora popuniti </w:t>
      </w:r>
      <w:r w:rsidRPr="00C43AA6">
        <w:rPr>
          <w:rFonts w:ascii="Arial" w:hAnsi="Arial" w:cs="Arial"/>
          <w:b/>
          <w:bCs/>
          <w:noProof/>
        </w:rPr>
        <w:t>sve stavke</w:t>
      </w:r>
      <w:r w:rsidRPr="00C43AA6">
        <w:rPr>
          <w:rFonts w:ascii="Arial" w:hAnsi="Arial" w:cs="Arial"/>
          <w:noProof/>
        </w:rPr>
        <w:t xml:space="preserve"> u skladu s obrascem Troškovnika,</w:t>
      </w:r>
    </w:p>
    <w:p w14:paraId="0F651C02" w14:textId="77777777" w:rsidR="009A1CAF" w:rsidRPr="00C43AA6" w:rsidRDefault="009A1CAF" w:rsidP="008A5E6E">
      <w:pPr>
        <w:pStyle w:val="Odlomakpopisa"/>
        <w:numPr>
          <w:ilvl w:val="0"/>
          <w:numId w:val="30"/>
        </w:numPr>
        <w:autoSpaceDE w:val="0"/>
        <w:autoSpaceDN w:val="0"/>
        <w:adjustRightInd w:val="0"/>
        <w:spacing w:after="0"/>
        <w:rPr>
          <w:rFonts w:ascii="Arial" w:hAnsi="Arial" w:cs="Arial"/>
          <w:noProof/>
        </w:rPr>
      </w:pPr>
      <w:r w:rsidRPr="00C43AA6">
        <w:rPr>
          <w:rFonts w:ascii="Arial" w:hAnsi="Arial" w:cs="Arial"/>
          <w:noProof/>
        </w:rPr>
        <w:t>u stupc</w:t>
      </w:r>
      <w:r w:rsidR="00613135" w:rsidRPr="00C43AA6">
        <w:rPr>
          <w:rFonts w:ascii="Arial" w:hAnsi="Arial" w:cs="Arial"/>
          <w:noProof/>
        </w:rPr>
        <w:t>u</w:t>
      </w:r>
      <w:r w:rsidRPr="00C43AA6">
        <w:rPr>
          <w:rFonts w:ascii="Arial" w:hAnsi="Arial" w:cs="Arial"/>
          <w:noProof/>
        </w:rPr>
        <w:t xml:space="preserve"> </w:t>
      </w:r>
      <w:r w:rsidRPr="00C43AA6">
        <w:rPr>
          <w:rFonts w:ascii="Arial" w:hAnsi="Arial" w:cs="Arial"/>
          <w:i/>
          <w:iCs/>
          <w:noProof/>
        </w:rPr>
        <w:t>„Jedinična cijena u HRK (bez PDV-a)“</w:t>
      </w:r>
      <w:r w:rsidRPr="00C43AA6">
        <w:rPr>
          <w:rFonts w:ascii="Arial" w:hAnsi="Arial" w:cs="Arial"/>
          <w:noProof/>
        </w:rPr>
        <w:t xml:space="preserve"> za svaku stavku koja u stupcu </w:t>
      </w:r>
      <w:r w:rsidRPr="00C43AA6">
        <w:rPr>
          <w:rFonts w:ascii="Arial" w:hAnsi="Arial" w:cs="Arial"/>
          <w:i/>
          <w:iCs/>
          <w:noProof/>
        </w:rPr>
        <w:t>„Količina“</w:t>
      </w:r>
      <w:r w:rsidRPr="00C43AA6">
        <w:rPr>
          <w:rFonts w:ascii="Arial" w:hAnsi="Arial" w:cs="Arial"/>
          <w:noProof/>
        </w:rPr>
        <w:t xml:space="preserve"> ima navedenu numeričku vrijednost upisuje se jedinična cijena bez PDV-a,</w:t>
      </w:r>
    </w:p>
    <w:p w14:paraId="34F043E1" w14:textId="77777777" w:rsidR="009A1CAF" w:rsidRPr="00C43AA6" w:rsidRDefault="009A1CAF" w:rsidP="008A5E6E">
      <w:pPr>
        <w:pStyle w:val="Odlomakpopisa"/>
        <w:numPr>
          <w:ilvl w:val="0"/>
          <w:numId w:val="30"/>
        </w:numPr>
        <w:autoSpaceDE w:val="0"/>
        <w:autoSpaceDN w:val="0"/>
        <w:adjustRightInd w:val="0"/>
        <w:spacing w:after="0"/>
        <w:rPr>
          <w:rFonts w:ascii="Arial" w:hAnsi="Arial" w:cs="Arial"/>
          <w:noProof/>
        </w:rPr>
      </w:pPr>
      <w:r w:rsidRPr="00C43AA6">
        <w:rPr>
          <w:rFonts w:ascii="Arial" w:hAnsi="Arial" w:cs="Arial"/>
          <w:noProof/>
        </w:rPr>
        <w:t>cijene stavaka (jedinične cijene) se navode s decimalnim brojem s decimalnim zarezom i dva decimalna mjesta,</w:t>
      </w:r>
    </w:p>
    <w:p w14:paraId="0068EFB3" w14:textId="77777777" w:rsidR="009A1CAF" w:rsidRPr="00C43AA6" w:rsidRDefault="009A1CAF" w:rsidP="008A5E6E">
      <w:pPr>
        <w:pStyle w:val="Odlomakpopisa"/>
        <w:numPr>
          <w:ilvl w:val="0"/>
          <w:numId w:val="30"/>
        </w:numPr>
        <w:autoSpaceDE w:val="0"/>
        <w:autoSpaceDN w:val="0"/>
        <w:adjustRightInd w:val="0"/>
        <w:spacing w:after="0"/>
        <w:rPr>
          <w:rFonts w:ascii="Arial" w:hAnsi="Arial" w:cs="Arial"/>
          <w:noProof/>
        </w:rPr>
      </w:pPr>
      <w:r w:rsidRPr="00C43AA6">
        <w:rPr>
          <w:rFonts w:ascii="Arial" w:hAnsi="Arial" w:cs="Arial"/>
          <w:noProof/>
        </w:rPr>
        <w:t>ponuditelj je obvezan u obrazac troškovnika upisati iznos 0,00 ako određenu robu/rad/uslugu neće naplaćivati, odnosno ako je nudi besplatno ili je ista već uračunata u cijenu neke druge usluge iz Troškovnika,</w:t>
      </w:r>
    </w:p>
    <w:p w14:paraId="54C05B27" w14:textId="77777777" w:rsidR="009A1CAF" w:rsidRPr="00C43AA6" w:rsidRDefault="009A1CAF" w:rsidP="008A5E6E">
      <w:pPr>
        <w:pStyle w:val="Odlomakpopisa"/>
        <w:numPr>
          <w:ilvl w:val="0"/>
          <w:numId w:val="30"/>
        </w:numPr>
        <w:autoSpaceDE w:val="0"/>
        <w:autoSpaceDN w:val="0"/>
        <w:adjustRightInd w:val="0"/>
        <w:spacing w:after="0"/>
        <w:rPr>
          <w:rFonts w:ascii="Arial" w:hAnsi="Arial" w:cs="Arial"/>
          <w:i/>
          <w:iCs/>
          <w:noProof/>
        </w:rPr>
      </w:pPr>
      <w:r w:rsidRPr="00C43AA6">
        <w:rPr>
          <w:rFonts w:ascii="Arial" w:hAnsi="Arial" w:cs="Arial"/>
          <w:i/>
          <w:iCs/>
          <w:noProof/>
        </w:rPr>
        <w:t>„Ukupna cijena u HRK (bez PDV-a)“</w:t>
      </w:r>
      <w:r w:rsidRPr="00C43AA6">
        <w:rPr>
          <w:rFonts w:ascii="Arial" w:hAnsi="Arial" w:cs="Arial"/>
          <w:noProof/>
        </w:rPr>
        <w:t xml:space="preserve"> izračunava se kao umnožak upisane </w:t>
      </w:r>
      <w:r w:rsidRPr="00C43AA6">
        <w:rPr>
          <w:rFonts w:ascii="Arial" w:hAnsi="Arial" w:cs="Arial"/>
          <w:i/>
          <w:iCs/>
          <w:noProof/>
        </w:rPr>
        <w:t xml:space="preserve">„Jedinična cijena u HRK (bez PDV-a)“ </w:t>
      </w:r>
      <w:r w:rsidRPr="00C43AA6">
        <w:rPr>
          <w:rFonts w:ascii="Arial" w:hAnsi="Arial" w:cs="Arial"/>
          <w:noProof/>
        </w:rPr>
        <w:t xml:space="preserve"> i </w:t>
      </w:r>
      <w:r w:rsidRPr="00C43AA6">
        <w:rPr>
          <w:rFonts w:ascii="Arial" w:hAnsi="Arial" w:cs="Arial"/>
          <w:i/>
          <w:iCs/>
          <w:noProof/>
        </w:rPr>
        <w:t>„Količina“</w:t>
      </w:r>
      <w:r w:rsidRPr="00C43AA6">
        <w:rPr>
          <w:rFonts w:ascii="Arial" w:hAnsi="Arial" w:cs="Arial"/>
          <w:noProof/>
        </w:rPr>
        <w:t xml:space="preserve"> stavke,</w:t>
      </w:r>
    </w:p>
    <w:p w14:paraId="7275B8B0" w14:textId="77777777" w:rsidR="009A1CAF" w:rsidRPr="00C43AA6" w:rsidRDefault="009A1CAF" w:rsidP="008A5E6E">
      <w:pPr>
        <w:pStyle w:val="Odlomakpopisa"/>
        <w:numPr>
          <w:ilvl w:val="0"/>
          <w:numId w:val="30"/>
        </w:numPr>
        <w:autoSpaceDE w:val="0"/>
        <w:autoSpaceDN w:val="0"/>
        <w:adjustRightInd w:val="0"/>
        <w:spacing w:after="0"/>
        <w:rPr>
          <w:rFonts w:ascii="Arial" w:hAnsi="Arial" w:cs="Arial"/>
          <w:i/>
          <w:iCs/>
          <w:noProof/>
        </w:rPr>
      </w:pPr>
      <w:r w:rsidRPr="00C43AA6">
        <w:rPr>
          <w:rFonts w:ascii="Arial" w:hAnsi="Arial" w:cs="Arial"/>
          <w:noProof/>
        </w:rPr>
        <w:t>u cijenu ponude moraju biti uračunati svi troškovi i popusti,</w:t>
      </w:r>
    </w:p>
    <w:p w14:paraId="293B3824" w14:textId="77777777" w:rsidR="009A1CAF" w:rsidRPr="00C43AA6" w:rsidRDefault="009A1CAF" w:rsidP="008A5E6E">
      <w:pPr>
        <w:pStyle w:val="Odlomakpopisa"/>
        <w:numPr>
          <w:ilvl w:val="0"/>
          <w:numId w:val="30"/>
        </w:numPr>
        <w:autoSpaceDE w:val="0"/>
        <w:autoSpaceDN w:val="0"/>
        <w:adjustRightInd w:val="0"/>
        <w:spacing w:after="0"/>
        <w:rPr>
          <w:rFonts w:ascii="Arial" w:hAnsi="Arial" w:cs="Arial"/>
          <w:i/>
          <w:iCs/>
          <w:noProof/>
        </w:rPr>
      </w:pPr>
      <w:r w:rsidRPr="00C43AA6">
        <w:rPr>
          <w:rFonts w:ascii="Arial" w:hAnsi="Arial" w:cs="Arial"/>
          <w:noProof/>
        </w:rPr>
        <w:t>zbroj cijene svih stavki Troškovnika čini cijenu ponude bez PDV-a.</w:t>
      </w:r>
    </w:p>
    <w:p w14:paraId="5FE58ED3" w14:textId="77777777" w:rsidR="009A1CAF" w:rsidRPr="00C43AA6" w:rsidRDefault="009A1CAF" w:rsidP="008A5E6E">
      <w:pPr>
        <w:autoSpaceDE w:val="0"/>
        <w:autoSpaceDN w:val="0"/>
        <w:adjustRightInd w:val="0"/>
        <w:spacing w:line="276" w:lineRule="auto"/>
        <w:rPr>
          <w:rFonts w:ascii="Arial" w:hAnsi="Arial" w:cs="Arial"/>
          <w:noProof/>
          <w:sz w:val="22"/>
          <w:szCs w:val="22"/>
        </w:rPr>
      </w:pPr>
    </w:p>
    <w:p w14:paraId="04A51504" w14:textId="65A86700" w:rsidR="009A1CAF" w:rsidRPr="00C35AC9" w:rsidRDefault="00862344" w:rsidP="001E1B47">
      <w:pPr>
        <w:tabs>
          <w:tab w:val="left" w:pos="7455"/>
        </w:tabs>
        <w:suppressAutoHyphens/>
        <w:autoSpaceDN w:val="0"/>
        <w:spacing w:line="276" w:lineRule="auto"/>
        <w:jc w:val="both"/>
        <w:textAlignment w:val="baseline"/>
        <w:rPr>
          <w:rFonts w:ascii="Arial" w:hAnsi="Arial" w:cs="Arial"/>
          <w:color w:val="000000"/>
          <w:sz w:val="22"/>
          <w:szCs w:val="22"/>
        </w:rPr>
      </w:pPr>
      <w:r w:rsidRPr="00C35AC9">
        <w:rPr>
          <w:rStyle w:val="fontstyle01"/>
          <w:rFonts w:ascii="Arial" w:hAnsi="Arial" w:cs="Arial"/>
        </w:rPr>
        <w:lastRenderedPageBreak/>
        <w:t xml:space="preserve">Ponuditelj </w:t>
      </w:r>
      <w:r w:rsidR="009A1CAF" w:rsidRPr="00C35AC9">
        <w:rPr>
          <w:rFonts w:ascii="Arial" w:hAnsi="Arial" w:cs="Arial"/>
          <w:noProof/>
          <w:sz w:val="22"/>
          <w:szCs w:val="22"/>
        </w:rPr>
        <w:t xml:space="preserve">je dužan ispuniti Troškovnik u cijelosti. Ukoliko ponuditelj ne ispuni Troškovnik u skladu sa zahtjevima iz ovog Poziva </w:t>
      </w:r>
      <w:r w:rsidR="001E1B47" w:rsidRPr="00C35AC9">
        <w:rPr>
          <w:rFonts w:ascii="Arial" w:hAnsi="Arial" w:cs="Arial"/>
          <w:noProof/>
          <w:sz w:val="22"/>
          <w:szCs w:val="22"/>
        </w:rPr>
        <w:t xml:space="preserve">na dostavu ponuda </w:t>
      </w:r>
      <w:r w:rsidR="009A1CAF" w:rsidRPr="00C35AC9">
        <w:rPr>
          <w:rFonts w:ascii="Arial" w:hAnsi="Arial" w:cs="Arial"/>
          <w:noProof/>
          <w:sz w:val="22"/>
          <w:szCs w:val="22"/>
        </w:rPr>
        <w:t>ili promijeni tekst ili količine navedene u Troškovniku, smatrat će se da je takav Troškovnik nepotpun i nevažeći te će ponuda biti odbijena.</w:t>
      </w:r>
    </w:p>
    <w:p w14:paraId="4C23DE32" w14:textId="6F2751A5" w:rsidR="009A1CAF" w:rsidRPr="00C43AA6" w:rsidRDefault="009A1CAF" w:rsidP="008A5E6E">
      <w:pPr>
        <w:tabs>
          <w:tab w:val="left" w:pos="7455"/>
        </w:tabs>
        <w:suppressAutoHyphens/>
        <w:autoSpaceDN w:val="0"/>
        <w:spacing w:line="276" w:lineRule="auto"/>
        <w:textAlignment w:val="baseline"/>
        <w:rPr>
          <w:rFonts w:ascii="Arial" w:eastAsia="Calibri" w:hAnsi="Arial" w:cs="Arial"/>
          <w:b/>
          <w:sz w:val="22"/>
          <w:szCs w:val="22"/>
        </w:rPr>
      </w:pPr>
    </w:p>
    <w:p w14:paraId="2037F9B2" w14:textId="7041C43C" w:rsidR="0029496D" w:rsidRPr="00C43AA6" w:rsidRDefault="0029496D" w:rsidP="0029496D">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2.6 Način pružanja usluge/isporuke robe</w:t>
      </w:r>
    </w:p>
    <w:p w14:paraId="1E72E04E" w14:textId="77777777" w:rsidR="0029496D" w:rsidRPr="00C43AA6" w:rsidRDefault="0029496D" w:rsidP="0029496D">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Temeljem sklopljenog ugovora i ponude odabranog ponuditelja.</w:t>
      </w:r>
    </w:p>
    <w:p w14:paraId="6AD4185B" w14:textId="05F58BEA" w:rsidR="006719E9" w:rsidRPr="006763DE" w:rsidRDefault="00891395" w:rsidP="008A5E6E">
      <w:pPr>
        <w:tabs>
          <w:tab w:val="left" w:pos="7455"/>
        </w:tabs>
        <w:suppressAutoHyphens/>
        <w:autoSpaceDN w:val="0"/>
        <w:spacing w:line="276" w:lineRule="auto"/>
        <w:textAlignment w:val="baseline"/>
        <w:rPr>
          <w:rFonts w:ascii="Arial" w:eastAsia="Calibri" w:hAnsi="Arial" w:cs="Arial"/>
          <w:bCs/>
          <w:sz w:val="22"/>
          <w:szCs w:val="22"/>
        </w:rPr>
      </w:pPr>
      <w:r>
        <w:rPr>
          <w:rFonts w:ascii="Arial" w:eastAsia="Calibri" w:hAnsi="Arial" w:cs="Arial"/>
          <w:bCs/>
          <w:sz w:val="22"/>
          <w:szCs w:val="22"/>
        </w:rPr>
        <w:t>Način pružanja usluge ugradnje opreme kao i tehnički zahtjevi definirani su u Troškovniku.</w:t>
      </w:r>
    </w:p>
    <w:p w14:paraId="5718C937" w14:textId="77777777" w:rsidR="006763DE" w:rsidRPr="00C43AA6" w:rsidRDefault="006763DE" w:rsidP="008A5E6E">
      <w:pPr>
        <w:tabs>
          <w:tab w:val="left" w:pos="7455"/>
        </w:tabs>
        <w:suppressAutoHyphens/>
        <w:autoSpaceDN w:val="0"/>
        <w:spacing w:line="276" w:lineRule="auto"/>
        <w:textAlignment w:val="baseline"/>
        <w:rPr>
          <w:rFonts w:ascii="Arial" w:eastAsia="Calibri" w:hAnsi="Arial" w:cs="Arial"/>
          <w:b/>
          <w:sz w:val="22"/>
          <w:szCs w:val="22"/>
        </w:rPr>
      </w:pPr>
    </w:p>
    <w:p w14:paraId="7A0476B6" w14:textId="20015F2F" w:rsidR="008E1A4A" w:rsidRPr="00C43AA6" w:rsidRDefault="008E1A4A" w:rsidP="008E1A4A">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w:t>
      </w:r>
      <w:r w:rsidR="0029496D" w:rsidRPr="00C43AA6">
        <w:rPr>
          <w:rFonts w:ascii="Arial" w:eastAsia="Calibri" w:hAnsi="Arial" w:cs="Arial"/>
          <w:b/>
          <w:color w:val="2F5496"/>
          <w:sz w:val="22"/>
          <w:szCs w:val="22"/>
        </w:rPr>
        <w:t>7</w:t>
      </w:r>
      <w:r w:rsidRPr="00C43AA6">
        <w:rPr>
          <w:rFonts w:ascii="Arial" w:eastAsia="Calibri" w:hAnsi="Arial" w:cs="Arial"/>
          <w:b/>
          <w:color w:val="2F5496"/>
          <w:sz w:val="22"/>
          <w:szCs w:val="22"/>
        </w:rPr>
        <w:t xml:space="preserve"> Mjesto izvršenja usluge/isporuke robe</w:t>
      </w:r>
    </w:p>
    <w:p w14:paraId="184B151D" w14:textId="4793544C" w:rsidR="008E1A4A" w:rsidRPr="00D870D0" w:rsidRDefault="008E1A4A" w:rsidP="00F52F6D">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Mjesto </w:t>
      </w:r>
      <w:r w:rsidR="006719E9">
        <w:rPr>
          <w:rFonts w:ascii="Arial" w:eastAsia="Calibri" w:hAnsi="Arial" w:cs="Arial"/>
          <w:bCs/>
          <w:sz w:val="22"/>
          <w:szCs w:val="22"/>
        </w:rPr>
        <w:t>izvršenja</w:t>
      </w:r>
      <w:r w:rsidRPr="00C43AA6">
        <w:rPr>
          <w:rFonts w:ascii="Arial" w:eastAsia="Calibri" w:hAnsi="Arial" w:cs="Arial"/>
          <w:bCs/>
          <w:sz w:val="22"/>
          <w:szCs w:val="22"/>
        </w:rPr>
        <w:t xml:space="preserve"> </w:t>
      </w:r>
      <w:r w:rsidR="00E44D85">
        <w:rPr>
          <w:rFonts w:ascii="Arial" w:eastAsia="Calibri" w:hAnsi="Arial" w:cs="Arial"/>
          <w:bCs/>
          <w:sz w:val="22"/>
          <w:szCs w:val="22"/>
        </w:rPr>
        <w:t>usluge</w:t>
      </w:r>
      <w:r w:rsidRPr="00C43AA6">
        <w:rPr>
          <w:rFonts w:ascii="Arial" w:eastAsia="Calibri" w:hAnsi="Arial" w:cs="Arial"/>
          <w:bCs/>
          <w:sz w:val="22"/>
          <w:szCs w:val="22"/>
        </w:rPr>
        <w:t xml:space="preserve"> je na </w:t>
      </w:r>
      <w:r w:rsidR="0081229D">
        <w:rPr>
          <w:rFonts w:ascii="Arial" w:eastAsia="Calibri" w:hAnsi="Arial" w:cs="Arial"/>
          <w:bCs/>
          <w:sz w:val="22"/>
          <w:szCs w:val="22"/>
        </w:rPr>
        <w:t>lokaciji brodogradilišta/</w:t>
      </w:r>
      <w:proofErr w:type="spellStart"/>
      <w:r w:rsidR="0081229D">
        <w:rPr>
          <w:rFonts w:ascii="Arial" w:eastAsia="Calibri" w:hAnsi="Arial" w:cs="Arial"/>
          <w:bCs/>
          <w:sz w:val="22"/>
          <w:szCs w:val="22"/>
        </w:rPr>
        <w:t>brodopopravljača</w:t>
      </w:r>
      <w:proofErr w:type="spellEnd"/>
      <w:r w:rsidR="0081229D">
        <w:rPr>
          <w:rFonts w:ascii="Arial" w:eastAsia="Calibri" w:hAnsi="Arial" w:cs="Arial"/>
          <w:bCs/>
          <w:sz w:val="22"/>
          <w:szCs w:val="22"/>
        </w:rPr>
        <w:t xml:space="preserve"> odabranog ponuditelja.</w:t>
      </w:r>
    </w:p>
    <w:p w14:paraId="1375A9B8" w14:textId="77777777" w:rsidR="008E1A4A" w:rsidRPr="00C43AA6" w:rsidRDefault="008E1A4A" w:rsidP="008E1A4A">
      <w:pPr>
        <w:tabs>
          <w:tab w:val="left" w:pos="7455"/>
        </w:tabs>
        <w:suppressAutoHyphens/>
        <w:autoSpaceDN w:val="0"/>
        <w:spacing w:line="276" w:lineRule="auto"/>
        <w:textAlignment w:val="baseline"/>
        <w:rPr>
          <w:rFonts w:ascii="Arial" w:eastAsia="Calibri" w:hAnsi="Arial" w:cs="Arial"/>
          <w:bCs/>
          <w:sz w:val="22"/>
          <w:szCs w:val="22"/>
        </w:rPr>
      </w:pPr>
    </w:p>
    <w:p w14:paraId="23FCA374" w14:textId="6830C7EE" w:rsidR="008E1A4A" w:rsidRPr="00C43AA6" w:rsidRDefault="008E1A4A" w:rsidP="008E1A4A">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w:t>
      </w:r>
      <w:r w:rsidR="0029496D" w:rsidRPr="00C43AA6">
        <w:rPr>
          <w:rFonts w:ascii="Arial" w:eastAsia="Calibri" w:hAnsi="Arial" w:cs="Arial"/>
          <w:b/>
          <w:color w:val="2F5496"/>
          <w:sz w:val="22"/>
          <w:szCs w:val="22"/>
        </w:rPr>
        <w:t>8</w:t>
      </w:r>
      <w:r w:rsidRPr="00C43AA6">
        <w:rPr>
          <w:rFonts w:ascii="Arial" w:eastAsia="Calibri" w:hAnsi="Arial" w:cs="Arial"/>
          <w:b/>
          <w:color w:val="2F5496"/>
          <w:sz w:val="22"/>
          <w:szCs w:val="22"/>
        </w:rPr>
        <w:t xml:space="preserve"> Rok početka i završetka izvršenja usluge/isporuke robe</w:t>
      </w:r>
    </w:p>
    <w:p w14:paraId="26377C8B" w14:textId="0ABBFF8A" w:rsidR="00C46E6E" w:rsidRPr="00C46E6E" w:rsidRDefault="00C46E6E" w:rsidP="00891395">
      <w:pPr>
        <w:tabs>
          <w:tab w:val="left" w:pos="7455"/>
        </w:tabs>
        <w:suppressAutoHyphens/>
        <w:autoSpaceDN w:val="0"/>
        <w:spacing w:line="276" w:lineRule="auto"/>
        <w:jc w:val="both"/>
        <w:textAlignment w:val="baseline"/>
        <w:rPr>
          <w:rStyle w:val="fontstyle01"/>
          <w:rFonts w:ascii="Arial" w:hAnsi="Arial" w:cs="Arial"/>
        </w:rPr>
      </w:pPr>
      <w:r w:rsidRPr="00C46E6E">
        <w:rPr>
          <w:rStyle w:val="fontstyle01"/>
          <w:rFonts w:ascii="Arial" w:hAnsi="Arial" w:cs="Arial"/>
        </w:rPr>
        <w:t xml:space="preserve">Rok izvršenja usluge je 20 (dvadeset) kalendarskih dana od dana </w:t>
      </w:r>
      <w:r w:rsidR="005069FD">
        <w:rPr>
          <w:rStyle w:val="fontstyle01"/>
          <w:rFonts w:ascii="Arial" w:hAnsi="Arial" w:cs="Arial"/>
        </w:rPr>
        <w:t>ulaska broda u brodogradilište.</w:t>
      </w:r>
    </w:p>
    <w:p w14:paraId="0DC3F79E" w14:textId="77777777" w:rsidR="00C46E6E" w:rsidRPr="00C46E6E" w:rsidRDefault="00C46E6E" w:rsidP="00C46E6E">
      <w:pPr>
        <w:tabs>
          <w:tab w:val="left" w:pos="7455"/>
        </w:tabs>
        <w:suppressAutoHyphens/>
        <w:autoSpaceDN w:val="0"/>
        <w:spacing w:line="276" w:lineRule="auto"/>
        <w:jc w:val="both"/>
        <w:textAlignment w:val="baseline"/>
        <w:rPr>
          <w:rFonts w:ascii="Arial" w:hAnsi="Arial" w:cs="Arial"/>
          <w:color w:val="000000"/>
          <w:sz w:val="22"/>
          <w:szCs w:val="22"/>
        </w:rPr>
      </w:pPr>
      <w:r w:rsidRPr="00C46E6E">
        <w:rPr>
          <w:rStyle w:val="fontstyle01"/>
          <w:rFonts w:ascii="Arial" w:hAnsi="Arial" w:cs="Arial"/>
        </w:rPr>
        <w:t>Odmah po završetku, odabrani ponuditelj obavještava Naručitelja da su usluge koji čine predmet</w:t>
      </w:r>
      <w:r w:rsidRPr="00C46E6E">
        <w:rPr>
          <w:rFonts w:ascii="Arial" w:hAnsi="Arial" w:cs="Arial"/>
          <w:color w:val="000000"/>
          <w:sz w:val="22"/>
          <w:szCs w:val="22"/>
        </w:rPr>
        <w:t xml:space="preserve"> </w:t>
      </w:r>
      <w:r w:rsidRPr="00C46E6E">
        <w:rPr>
          <w:rStyle w:val="fontstyle01"/>
          <w:rFonts w:ascii="Arial" w:hAnsi="Arial" w:cs="Arial"/>
        </w:rPr>
        <w:t xml:space="preserve">ugovora o uslugama izvršeni. Usluga se, u smislu ovog </w:t>
      </w:r>
      <w:r w:rsidRPr="00C46E6E">
        <w:rPr>
          <w:rStyle w:val="fontstyle21"/>
          <w:rFonts w:ascii="Arial" w:hAnsi="Arial" w:cs="Arial"/>
          <w:i w:val="0"/>
          <w:iCs w:val="0"/>
        </w:rPr>
        <w:t>Poziva na dostavu ponuda</w:t>
      </w:r>
      <w:r w:rsidRPr="00C46E6E">
        <w:rPr>
          <w:rStyle w:val="fontstyle01"/>
          <w:rFonts w:ascii="Arial" w:hAnsi="Arial" w:cs="Arial"/>
        </w:rPr>
        <w:t>, smatra izvršenom</w:t>
      </w:r>
      <w:r w:rsidRPr="00C46E6E">
        <w:rPr>
          <w:rFonts w:ascii="Arial" w:hAnsi="Arial" w:cs="Arial"/>
          <w:color w:val="000000"/>
          <w:sz w:val="22"/>
          <w:szCs w:val="22"/>
        </w:rPr>
        <w:t xml:space="preserve"> </w:t>
      </w:r>
      <w:r w:rsidRPr="00C46E6E">
        <w:rPr>
          <w:rStyle w:val="fontstyle01"/>
          <w:rFonts w:ascii="Arial" w:hAnsi="Arial" w:cs="Arial"/>
        </w:rPr>
        <w:t>kada su izvedene sve ugovornim troškovnikom propisane stavke.</w:t>
      </w:r>
      <w:r w:rsidRPr="00C46E6E">
        <w:rPr>
          <w:rFonts w:ascii="Arial" w:hAnsi="Arial" w:cs="Arial"/>
          <w:color w:val="000000"/>
          <w:sz w:val="22"/>
          <w:szCs w:val="22"/>
        </w:rPr>
        <w:t xml:space="preserve"> </w:t>
      </w:r>
    </w:p>
    <w:p w14:paraId="31FF0EFD" w14:textId="77777777" w:rsidR="00C46E6E" w:rsidRPr="00C46E6E" w:rsidRDefault="00C46E6E" w:rsidP="00C46E6E">
      <w:pPr>
        <w:tabs>
          <w:tab w:val="left" w:pos="7455"/>
        </w:tabs>
        <w:suppressAutoHyphens/>
        <w:autoSpaceDN w:val="0"/>
        <w:spacing w:line="276" w:lineRule="auto"/>
        <w:jc w:val="both"/>
        <w:textAlignment w:val="baseline"/>
        <w:rPr>
          <w:rFonts w:ascii="Arial" w:eastAsia="Calibri" w:hAnsi="Arial" w:cs="Arial"/>
          <w:bCs/>
          <w:sz w:val="22"/>
          <w:szCs w:val="22"/>
        </w:rPr>
      </w:pPr>
      <w:r w:rsidRPr="00C46E6E">
        <w:rPr>
          <w:rStyle w:val="fontstyle01"/>
          <w:rFonts w:ascii="Arial" w:hAnsi="Arial" w:cs="Arial"/>
        </w:rPr>
        <w:t>Uredno izvršenje predmeta nabave potvrđuje se zapisnikom o primopredaji, ovjerenim od strane</w:t>
      </w:r>
      <w:r w:rsidRPr="00C46E6E">
        <w:rPr>
          <w:rFonts w:ascii="Arial" w:hAnsi="Arial" w:cs="Arial"/>
          <w:color w:val="000000"/>
          <w:sz w:val="22"/>
          <w:szCs w:val="22"/>
        </w:rPr>
        <w:t xml:space="preserve"> </w:t>
      </w:r>
      <w:r w:rsidRPr="00C46E6E">
        <w:rPr>
          <w:rStyle w:val="fontstyle01"/>
          <w:rFonts w:ascii="Arial" w:hAnsi="Arial" w:cs="Arial"/>
        </w:rPr>
        <w:t>Naručitelja i odabranog ponuditelja (koordinatora obiju ugovornih strana).</w:t>
      </w:r>
    </w:p>
    <w:p w14:paraId="34842F8E" w14:textId="77777777" w:rsidR="00E6207D" w:rsidRDefault="00E6207D" w:rsidP="008E1A4A">
      <w:pPr>
        <w:tabs>
          <w:tab w:val="left" w:pos="7455"/>
        </w:tabs>
        <w:suppressAutoHyphens/>
        <w:autoSpaceDN w:val="0"/>
        <w:spacing w:line="276" w:lineRule="auto"/>
        <w:jc w:val="both"/>
        <w:textAlignment w:val="baseline"/>
        <w:rPr>
          <w:rFonts w:ascii="Arial" w:eastAsia="Calibri" w:hAnsi="Arial" w:cs="Arial"/>
          <w:bCs/>
          <w:sz w:val="22"/>
          <w:szCs w:val="22"/>
        </w:rPr>
      </w:pPr>
    </w:p>
    <w:p w14:paraId="40573149" w14:textId="6BB3160C" w:rsidR="0067771A" w:rsidRPr="00C43AA6" w:rsidRDefault="0067771A" w:rsidP="0067771A">
      <w:pPr>
        <w:pStyle w:val="Naslov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3. KRITERIJI ZA KVALITATIVNI ODAB</w:t>
      </w:r>
      <w:r w:rsidR="00F90C71">
        <w:rPr>
          <w:rFonts w:ascii="Arial" w:eastAsia="Calibri" w:hAnsi="Arial" w:cs="Arial"/>
          <w:color w:val="1F3864"/>
          <w:sz w:val="22"/>
          <w:szCs w:val="22"/>
        </w:rPr>
        <w:t xml:space="preserve">IR </w:t>
      </w:r>
      <w:r w:rsidRPr="00C43AA6">
        <w:rPr>
          <w:rFonts w:ascii="Arial" w:eastAsia="Calibri" w:hAnsi="Arial" w:cs="Arial"/>
          <w:color w:val="1F3864"/>
          <w:sz w:val="22"/>
          <w:szCs w:val="22"/>
        </w:rPr>
        <w:t>GOSPODARSKOG SUBJEKTA</w:t>
      </w:r>
    </w:p>
    <w:p w14:paraId="6F2F2124" w14:textId="70A530D0" w:rsidR="0067771A" w:rsidRPr="00C43AA6" w:rsidRDefault="0067771A" w:rsidP="0067771A">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3.1 Osnove za isključenje gospodarskog subjekta</w:t>
      </w:r>
    </w:p>
    <w:p w14:paraId="7E175264" w14:textId="77777777" w:rsidR="0067771A" w:rsidRPr="00C43AA6" w:rsidRDefault="0067771A" w:rsidP="0067771A">
      <w:pPr>
        <w:tabs>
          <w:tab w:val="left" w:pos="7455"/>
        </w:tabs>
        <w:suppressAutoHyphens/>
        <w:autoSpaceDN w:val="0"/>
        <w:spacing w:line="276" w:lineRule="auto"/>
        <w:textAlignment w:val="baseline"/>
        <w:rPr>
          <w:rFonts w:ascii="Arial" w:eastAsia="Calibri" w:hAnsi="Arial" w:cs="Arial"/>
          <w:bCs/>
          <w:i/>
          <w:iCs/>
          <w:color w:val="2F5496"/>
          <w:sz w:val="22"/>
          <w:szCs w:val="22"/>
        </w:rPr>
      </w:pPr>
      <w:r w:rsidRPr="00C43AA6">
        <w:rPr>
          <w:rFonts w:ascii="Arial" w:eastAsia="Calibri" w:hAnsi="Arial" w:cs="Arial"/>
          <w:bCs/>
          <w:i/>
          <w:iCs/>
          <w:color w:val="2F5496"/>
          <w:sz w:val="22"/>
          <w:szCs w:val="22"/>
        </w:rPr>
        <w:t>3.1.1 Nekažnjavanje</w:t>
      </w:r>
    </w:p>
    <w:p w14:paraId="50DCCCC5" w14:textId="3BC0EC8F" w:rsidR="00B2668C" w:rsidRDefault="0067771A" w:rsidP="00B2668C">
      <w:pPr>
        <w:tabs>
          <w:tab w:val="left" w:pos="7455"/>
        </w:tabs>
        <w:suppressAutoHyphens/>
        <w:autoSpaceDN w:val="0"/>
        <w:spacing w:line="276" w:lineRule="auto"/>
        <w:jc w:val="both"/>
        <w:textAlignment w:val="baseline"/>
        <w:rPr>
          <w:rFonts w:ascii="Arial" w:hAnsi="Arial" w:cs="Arial"/>
          <w:color w:val="000000"/>
          <w:sz w:val="22"/>
          <w:szCs w:val="22"/>
        </w:rPr>
      </w:pPr>
      <w:r w:rsidRPr="00C43AA6">
        <w:rPr>
          <w:rStyle w:val="fontstyle01"/>
          <w:rFonts w:ascii="Arial" w:hAnsi="Arial" w:cs="Arial"/>
        </w:rPr>
        <w:t>Naručitelj će iz postupka nabave isključiti gospodarskog subjekta u bilo kojem trenutku tijekom</w:t>
      </w:r>
      <w:r w:rsidR="00B2668C">
        <w:rPr>
          <w:rFonts w:ascii="Arial" w:hAnsi="Arial" w:cs="Arial"/>
          <w:color w:val="000000"/>
          <w:sz w:val="22"/>
          <w:szCs w:val="22"/>
        </w:rPr>
        <w:t xml:space="preserve"> </w:t>
      </w:r>
      <w:r w:rsidRPr="00C43AA6">
        <w:rPr>
          <w:rStyle w:val="fontstyle01"/>
          <w:rFonts w:ascii="Arial" w:hAnsi="Arial" w:cs="Arial"/>
        </w:rPr>
        <w:t>postupka nabave ako utvrdi da je gospodarski subjekt i/ili osoba koja je član upravnog, upravljačkog</w:t>
      </w:r>
      <w:r w:rsidRPr="00C43AA6">
        <w:rPr>
          <w:rFonts w:ascii="Arial" w:hAnsi="Arial" w:cs="Arial"/>
          <w:color w:val="000000"/>
          <w:sz w:val="22"/>
          <w:szCs w:val="22"/>
        </w:rPr>
        <w:t xml:space="preserve"> </w:t>
      </w:r>
      <w:r w:rsidRPr="00C43AA6">
        <w:rPr>
          <w:rStyle w:val="fontstyle01"/>
          <w:rFonts w:ascii="Arial" w:hAnsi="Arial" w:cs="Arial"/>
        </w:rPr>
        <w:t>ili nadzornog tijela ili ima ovlasti zastupanja, donošenja odluka ili nadzora toga gospodarskog subjekta</w:t>
      </w:r>
      <w:r w:rsidRPr="00C43AA6">
        <w:rPr>
          <w:rFonts w:ascii="Arial" w:hAnsi="Arial" w:cs="Arial"/>
          <w:color w:val="000000"/>
          <w:sz w:val="22"/>
          <w:szCs w:val="22"/>
        </w:rPr>
        <w:t xml:space="preserve"> </w:t>
      </w:r>
      <w:r w:rsidRPr="00C43AA6">
        <w:rPr>
          <w:rStyle w:val="fontstyle01"/>
          <w:rFonts w:ascii="Arial" w:hAnsi="Arial" w:cs="Arial"/>
        </w:rPr>
        <w:t>pravomoćnom presudom osuđena za:</w:t>
      </w:r>
    </w:p>
    <w:p w14:paraId="5FC0D152" w14:textId="6585961D" w:rsidR="0067771A" w:rsidRPr="00C43AA6" w:rsidRDefault="0067771A" w:rsidP="0067771A">
      <w:pPr>
        <w:tabs>
          <w:tab w:val="left" w:pos="7455"/>
        </w:tabs>
        <w:suppressAutoHyphens/>
        <w:autoSpaceDN w:val="0"/>
        <w:spacing w:line="276" w:lineRule="auto"/>
        <w:textAlignment w:val="baseline"/>
        <w:rPr>
          <w:rFonts w:ascii="Arial" w:eastAsia="Calibri" w:hAnsi="Arial" w:cs="Arial"/>
          <w:b/>
          <w:sz w:val="22"/>
          <w:szCs w:val="22"/>
        </w:rPr>
      </w:pPr>
      <w:r w:rsidRPr="00C43AA6">
        <w:rPr>
          <w:rStyle w:val="fontstyle01"/>
          <w:rFonts w:ascii="Arial" w:hAnsi="Arial" w:cs="Arial"/>
        </w:rPr>
        <w:t>a) sudjelovanje u zločinačkoj organizaciji, na temelju</w:t>
      </w:r>
      <w:r w:rsidRPr="00C43AA6">
        <w:rPr>
          <w:rFonts w:ascii="Arial" w:hAnsi="Arial" w:cs="Arial"/>
          <w:color w:val="000000"/>
          <w:sz w:val="22"/>
          <w:szCs w:val="22"/>
        </w:rPr>
        <w:br/>
      </w:r>
      <w:r w:rsidRPr="00C43AA6">
        <w:rPr>
          <w:rStyle w:val="fontstyle01"/>
          <w:rFonts w:ascii="Arial" w:hAnsi="Arial" w:cs="Arial"/>
        </w:rPr>
        <w:t>– članka 328. (zločinačko udruženje) i članka 329. (počinjenje kaznenog djela u sastavu zločinačkog</w:t>
      </w:r>
      <w:r w:rsidR="008738CA">
        <w:rPr>
          <w:rFonts w:ascii="Arial" w:hAnsi="Arial" w:cs="Arial"/>
          <w:color w:val="000000"/>
          <w:sz w:val="22"/>
          <w:szCs w:val="22"/>
        </w:rPr>
        <w:t xml:space="preserve"> </w:t>
      </w:r>
      <w:r w:rsidRPr="00C43AA6">
        <w:rPr>
          <w:rStyle w:val="fontstyle01"/>
          <w:rFonts w:ascii="Arial" w:hAnsi="Arial" w:cs="Arial"/>
        </w:rPr>
        <w:t>udruženja) Kaznenog zakona</w:t>
      </w:r>
      <w:r w:rsidRPr="00C43AA6">
        <w:rPr>
          <w:rFonts w:ascii="Arial" w:hAnsi="Arial" w:cs="Arial"/>
          <w:color w:val="000000"/>
          <w:sz w:val="22"/>
          <w:szCs w:val="22"/>
        </w:rPr>
        <w:br/>
      </w:r>
      <w:r w:rsidRPr="00C43AA6">
        <w:rPr>
          <w:rStyle w:val="fontstyle01"/>
          <w:rFonts w:ascii="Arial" w:hAnsi="Arial" w:cs="Arial"/>
        </w:rPr>
        <w:t>– članka 333. (udruživanje za počinjenje kaznenih djela), iz Kaznenog zakona (»Narodne novine«,</w:t>
      </w:r>
      <w:r w:rsidR="008738CA">
        <w:rPr>
          <w:rFonts w:ascii="Arial" w:hAnsi="Arial" w:cs="Arial"/>
          <w:color w:val="000000"/>
          <w:sz w:val="22"/>
          <w:szCs w:val="22"/>
        </w:rPr>
        <w:t xml:space="preserve"> </w:t>
      </w:r>
      <w:r w:rsidRPr="00C43AA6">
        <w:rPr>
          <w:rStyle w:val="fontstyle01"/>
          <w:rFonts w:ascii="Arial" w:hAnsi="Arial" w:cs="Arial"/>
        </w:rPr>
        <w:t>br. 110/97., 27/98., 50/00., 129/00., 51/01., 111/03., 190/03., 105/04., 84/05., 71/06., 110/07.,</w:t>
      </w:r>
      <w:r w:rsidR="008738CA">
        <w:rPr>
          <w:rFonts w:ascii="Arial" w:hAnsi="Arial" w:cs="Arial"/>
          <w:color w:val="000000"/>
          <w:sz w:val="22"/>
          <w:szCs w:val="22"/>
        </w:rPr>
        <w:t xml:space="preserve"> </w:t>
      </w:r>
      <w:r w:rsidRPr="00C43AA6">
        <w:rPr>
          <w:rStyle w:val="fontstyle01"/>
          <w:rFonts w:ascii="Arial" w:hAnsi="Arial" w:cs="Arial"/>
        </w:rPr>
        <w:t>152/08., 57/11., 77/11. i 143/12.)</w:t>
      </w:r>
      <w:r w:rsidRPr="00C43AA6">
        <w:rPr>
          <w:rFonts w:ascii="Arial" w:hAnsi="Arial" w:cs="Arial"/>
          <w:color w:val="000000"/>
          <w:sz w:val="22"/>
          <w:szCs w:val="22"/>
        </w:rPr>
        <w:br/>
      </w:r>
      <w:r w:rsidRPr="00C43AA6">
        <w:rPr>
          <w:rStyle w:val="fontstyle01"/>
          <w:rFonts w:ascii="Arial" w:hAnsi="Arial" w:cs="Arial"/>
        </w:rPr>
        <w:t>b) korupciju, na temelju</w:t>
      </w:r>
      <w:r w:rsidRPr="00C43AA6">
        <w:rPr>
          <w:rFonts w:ascii="Arial" w:hAnsi="Arial" w:cs="Arial"/>
          <w:color w:val="000000"/>
          <w:sz w:val="22"/>
          <w:szCs w:val="22"/>
        </w:rPr>
        <w:br/>
      </w:r>
      <w:r w:rsidRPr="00C43AA6">
        <w:rPr>
          <w:rStyle w:val="fontstyle01"/>
          <w:rFonts w:ascii="Arial" w:hAnsi="Arial" w:cs="Arial"/>
        </w:rPr>
        <w:t>– članka 252. (primanje mita u gospodarskom poslovanju), članka 253. (davanje mita u</w:t>
      </w:r>
      <w:r w:rsidRPr="00C43AA6">
        <w:rPr>
          <w:rFonts w:ascii="Arial" w:hAnsi="Arial" w:cs="Arial"/>
          <w:color w:val="000000"/>
          <w:sz w:val="22"/>
          <w:szCs w:val="22"/>
        </w:rPr>
        <w:br/>
      </w:r>
      <w:r w:rsidRPr="00C43AA6">
        <w:rPr>
          <w:rStyle w:val="fontstyle01"/>
          <w:rFonts w:ascii="Arial" w:hAnsi="Arial" w:cs="Arial"/>
        </w:rPr>
        <w:t>gospodarskom poslovanju), članka 254. (zlouporaba u postupku javne nabave), članka 291.</w:t>
      </w:r>
      <w:r w:rsidRPr="00C43AA6">
        <w:rPr>
          <w:rFonts w:ascii="Arial" w:hAnsi="Arial" w:cs="Arial"/>
          <w:color w:val="000000"/>
          <w:sz w:val="22"/>
          <w:szCs w:val="22"/>
        </w:rPr>
        <w:br/>
      </w:r>
      <w:r w:rsidRPr="00C43AA6">
        <w:rPr>
          <w:rStyle w:val="fontstyle01"/>
          <w:rFonts w:ascii="Arial" w:hAnsi="Arial" w:cs="Arial"/>
        </w:rPr>
        <w:t>(zlouporaba položaja i ovlasti), članka 292. (nezakonito pogodovanje), članka 293. (primanje</w:t>
      </w:r>
      <w:r w:rsidRPr="00C43AA6">
        <w:rPr>
          <w:rFonts w:ascii="Arial" w:hAnsi="Arial" w:cs="Arial"/>
          <w:color w:val="000000"/>
          <w:sz w:val="22"/>
          <w:szCs w:val="22"/>
        </w:rPr>
        <w:br/>
      </w:r>
      <w:r w:rsidRPr="00C43AA6">
        <w:rPr>
          <w:rStyle w:val="fontstyle01"/>
          <w:rFonts w:ascii="Arial" w:hAnsi="Arial" w:cs="Arial"/>
        </w:rPr>
        <w:t>mita), članka 294. (davanje mita), članka 295. (trgovanje utjecajem) i članka 296. (davanje mita za</w:t>
      </w:r>
      <w:r w:rsidR="008738CA">
        <w:rPr>
          <w:rFonts w:ascii="Arial" w:hAnsi="Arial" w:cs="Arial"/>
          <w:color w:val="000000"/>
          <w:sz w:val="22"/>
          <w:szCs w:val="22"/>
        </w:rPr>
        <w:t xml:space="preserve"> </w:t>
      </w:r>
      <w:r w:rsidRPr="00C43AA6">
        <w:rPr>
          <w:rStyle w:val="fontstyle01"/>
          <w:rFonts w:ascii="Arial" w:hAnsi="Arial" w:cs="Arial"/>
        </w:rPr>
        <w:t>trgovanje utjecajem) Kaznenog zakona</w:t>
      </w:r>
      <w:r w:rsidRPr="00C43AA6">
        <w:rPr>
          <w:rFonts w:ascii="Arial" w:hAnsi="Arial" w:cs="Arial"/>
          <w:color w:val="000000"/>
          <w:sz w:val="22"/>
          <w:szCs w:val="22"/>
        </w:rPr>
        <w:br/>
      </w:r>
      <w:r w:rsidRPr="00C43AA6">
        <w:rPr>
          <w:rStyle w:val="fontstyle01"/>
          <w:rFonts w:ascii="Arial" w:hAnsi="Arial" w:cs="Arial"/>
        </w:rPr>
        <w:t>– članka 294.a (primanje mita u gospodarskom poslovanju), članka 294.b (davanje mita u</w:t>
      </w:r>
      <w:r w:rsidRPr="00C43AA6">
        <w:rPr>
          <w:rFonts w:ascii="Arial" w:hAnsi="Arial" w:cs="Arial"/>
          <w:color w:val="000000"/>
          <w:sz w:val="22"/>
          <w:szCs w:val="22"/>
        </w:rPr>
        <w:br/>
      </w:r>
      <w:r w:rsidRPr="00C43AA6">
        <w:rPr>
          <w:rStyle w:val="fontstyle01"/>
          <w:rFonts w:ascii="Arial" w:hAnsi="Arial" w:cs="Arial"/>
        </w:rPr>
        <w:t>gospodarskom poslovanju), članka 337. (zlouporaba položaja i ovlasti), članka 338. (zlouporaba</w:t>
      </w:r>
      <w:r w:rsidRPr="00C43AA6">
        <w:rPr>
          <w:rFonts w:ascii="Arial" w:hAnsi="Arial" w:cs="Arial"/>
          <w:color w:val="000000"/>
          <w:sz w:val="22"/>
          <w:szCs w:val="22"/>
        </w:rPr>
        <w:br/>
      </w:r>
      <w:r w:rsidRPr="00C43AA6">
        <w:rPr>
          <w:rStyle w:val="fontstyle01"/>
          <w:rFonts w:ascii="Arial" w:hAnsi="Arial" w:cs="Arial"/>
        </w:rPr>
        <w:t>obavljanja dužnosti državne vlasti), članka 343. (protuzakonito posredovanje), članka 347.</w:t>
      </w:r>
      <w:r w:rsidRPr="00C43AA6">
        <w:rPr>
          <w:rFonts w:ascii="Arial" w:hAnsi="Arial" w:cs="Arial"/>
          <w:color w:val="000000"/>
          <w:sz w:val="22"/>
          <w:szCs w:val="22"/>
        </w:rPr>
        <w:br/>
      </w:r>
      <w:r w:rsidRPr="00C43AA6">
        <w:rPr>
          <w:rStyle w:val="fontstyle01"/>
          <w:rFonts w:ascii="Arial" w:hAnsi="Arial" w:cs="Arial"/>
        </w:rPr>
        <w:t>(primanje mita) i članka 348. (davanje mita) iz Kaznenog zakona (»Narodne novine«, br. 110/97.,</w:t>
      </w:r>
      <w:r w:rsidR="008738CA">
        <w:rPr>
          <w:rFonts w:ascii="Arial" w:hAnsi="Arial" w:cs="Arial"/>
          <w:color w:val="000000"/>
          <w:sz w:val="22"/>
          <w:szCs w:val="22"/>
        </w:rPr>
        <w:t xml:space="preserve"> </w:t>
      </w:r>
      <w:r w:rsidRPr="00C43AA6">
        <w:rPr>
          <w:rStyle w:val="fontstyle01"/>
          <w:rFonts w:ascii="Arial" w:hAnsi="Arial" w:cs="Arial"/>
        </w:rPr>
        <w:t>27/98., 50/00., 129/00., 51/01., 111/03., 190/03., 105/04., 84/05., 71/06., 110/07., 152/08., 57/11.,</w:t>
      </w:r>
      <w:r w:rsidR="008738CA">
        <w:rPr>
          <w:rFonts w:ascii="Arial" w:hAnsi="Arial" w:cs="Arial"/>
          <w:color w:val="000000"/>
          <w:sz w:val="22"/>
          <w:szCs w:val="22"/>
        </w:rPr>
        <w:t xml:space="preserve"> </w:t>
      </w:r>
      <w:r w:rsidRPr="00C43AA6">
        <w:rPr>
          <w:rStyle w:val="fontstyle01"/>
          <w:rFonts w:ascii="Arial" w:hAnsi="Arial" w:cs="Arial"/>
        </w:rPr>
        <w:t>77/11. i 143/12.)</w:t>
      </w:r>
      <w:r w:rsidRPr="00C43AA6">
        <w:rPr>
          <w:rFonts w:ascii="Arial" w:hAnsi="Arial" w:cs="Arial"/>
          <w:color w:val="000000"/>
          <w:sz w:val="22"/>
          <w:szCs w:val="22"/>
        </w:rPr>
        <w:br/>
      </w:r>
      <w:r w:rsidRPr="00C43AA6">
        <w:rPr>
          <w:rStyle w:val="fontstyle01"/>
          <w:rFonts w:ascii="Arial" w:hAnsi="Arial" w:cs="Arial"/>
        </w:rPr>
        <w:t>c) prijevaru, na temelju</w:t>
      </w:r>
      <w:r w:rsidRPr="00C43AA6">
        <w:rPr>
          <w:rFonts w:ascii="Arial" w:hAnsi="Arial" w:cs="Arial"/>
          <w:color w:val="000000"/>
          <w:sz w:val="22"/>
          <w:szCs w:val="22"/>
        </w:rPr>
        <w:br/>
      </w:r>
      <w:r w:rsidRPr="00C43AA6">
        <w:rPr>
          <w:rStyle w:val="fontstyle01"/>
          <w:rFonts w:ascii="Arial" w:hAnsi="Arial" w:cs="Arial"/>
        </w:rPr>
        <w:t>– članka 236. (prijevara), članka 247. (prijevara u gospodarskom poslovanju), članka 256. (utaja</w:t>
      </w:r>
      <w:r w:rsidRPr="00C43AA6">
        <w:rPr>
          <w:rFonts w:ascii="Arial" w:hAnsi="Arial" w:cs="Arial"/>
          <w:color w:val="000000"/>
          <w:sz w:val="22"/>
          <w:szCs w:val="22"/>
        </w:rPr>
        <w:br/>
      </w:r>
      <w:r w:rsidRPr="00C43AA6">
        <w:rPr>
          <w:rStyle w:val="fontstyle01"/>
          <w:rFonts w:ascii="Arial" w:hAnsi="Arial" w:cs="Arial"/>
        </w:rPr>
        <w:t>poreza ili carine) i članka 258. (subvencijska prijevara) Kaznenog zakona</w:t>
      </w:r>
      <w:r w:rsidRPr="00C43AA6">
        <w:rPr>
          <w:rFonts w:ascii="Arial" w:hAnsi="Arial" w:cs="Arial"/>
          <w:color w:val="000000"/>
          <w:sz w:val="22"/>
          <w:szCs w:val="22"/>
        </w:rPr>
        <w:br/>
      </w:r>
      <w:r w:rsidRPr="00C43AA6">
        <w:rPr>
          <w:rStyle w:val="fontstyle01"/>
          <w:rFonts w:ascii="Arial" w:hAnsi="Arial" w:cs="Arial"/>
        </w:rPr>
        <w:lastRenderedPageBreak/>
        <w:t>– članka 224. (prijevara), članka 293. (prijevara u gospodarskom poslovanju) i članka 286. (utaja</w:t>
      </w:r>
      <w:r w:rsidRPr="00C43AA6">
        <w:rPr>
          <w:rFonts w:ascii="Arial" w:hAnsi="Arial" w:cs="Arial"/>
          <w:color w:val="000000"/>
          <w:sz w:val="22"/>
          <w:szCs w:val="22"/>
        </w:rPr>
        <w:br/>
      </w:r>
      <w:r w:rsidRPr="00C43AA6">
        <w:rPr>
          <w:rStyle w:val="fontstyle01"/>
          <w:rFonts w:ascii="Arial" w:hAnsi="Arial" w:cs="Arial"/>
        </w:rPr>
        <w:t>poreza i drugih davanja) iz Kaznenog zakona (»Narodne novine«, br. 110/97., 27/98., 50/00.,</w:t>
      </w:r>
      <w:r w:rsidRPr="00C43AA6">
        <w:rPr>
          <w:rFonts w:ascii="Arial" w:hAnsi="Arial" w:cs="Arial"/>
          <w:color w:val="000000"/>
          <w:sz w:val="22"/>
          <w:szCs w:val="22"/>
        </w:rPr>
        <w:br/>
      </w:r>
      <w:r w:rsidRPr="00C43AA6">
        <w:rPr>
          <w:rStyle w:val="fontstyle01"/>
          <w:rFonts w:ascii="Arial" w:hAnsi="Arial" w:cs="Arial"/>
        </w:rPr>
        <w:t>129/00., 51/01., 111/03., 190/03., 105/04., 84/05., 71/06., 110/07., 152/08., 57/11., 77/11. i</w:t>
      </w:r>
      <w:r w:rsidRPr="00C43AA6">
        <w:rPr>
          <w:rFonts w:ascii="Arial" w:hAnsi="Arial" w:cs="Arial"/>
          <w:color w:val="000000"/>
          <w:sz w:val="22"/>
          <w:szCs w:val="22"/>
        </w:rPr>
        <w:br/>
      </w:r>
      <w:r w:rsidRPr="00C43AA6">
        <w:rPr>
          <w:rStyle w:val="fontstyle01"/>
          <w:rFonts w:ascii="Arial" w:hAnsi="Arial" w:cs="Arial"/>
        </w:rPr>
        <w:t>143/12.)</w:t>
      </w:r>
      <w:r w:rsidRPr="00C43AA6">
        <w:rPr>
          <w:rFonts w:ascii="Arial" w:hAnsi="Arial" w:cs="Arial"/>
          <w:color w:val="000000"/>
          <w:sz w:val="22"/>
          <w:szCs w:val="22"/>
        </w:rPr>
        <w:br/>
      </w:r>
      <w:r w:rsidRPr="00C43AA6">
        <w:rPr>
          <w:rStyle w:val="fontstyle01"/>
          <w:rFonts w:ascii="Arial" w:hAnsi="Arial" w:cs="Arial"/>
        </w:rPr>
        <w:t>d) terorizam ili kaznena djela povezana s terorističkim aktivnostima, na temelju</w:t>
      </w:r>
      <w:r w:rsidRPr="00C43AA6">
        <w:rPr>
          <w:rFonts w:ascii="Arial" w:hAnsi="Arial" w:cs="Arial"/>
          <w:color w:val="000000"/>
          <w:sz w:val="22"/>
          <w:szCs w:val="22"/>
        </w:rPr>
        <w:br/>
      </w:r>
      <w:r w:rsidRPr="00C43AA6">
        <w:rPr>
          <w:rStyle w:val="fontstyle01"/>
          <w:rFonts w:ascii="Arial" w:hAnsi="Arial" w:cs="Arial"/>
        </w:rPr>
        <w:t>– članka 97. (terorizam), članka 99. (javno poticanje na terorizam), članka 100. (novačenje za</w:t>
      </w:r>
      <w:r w:rsidRPr="00C43AA6">
        <w:rPr>
          <w:rFonts w:ascii="Arial" w:hAnsi="Arial" w:cs="Arial"/>
          <w:color w:val="000000"/>
          <w:sz w:val="22"/>
          <w:szCs w:val="22"/>
        </w:rPr>
        <w:br/>
      </w:r>
      <w:r w:rsidRPr="00C43AA6">
        <w:rPr>
          <w:rStyle w:val="fontstyle01"/>
          <w:rFonts w:ascii="Arial" w:hAnsi="Arial" w:cs="Arial"/>
        </w:rPr>
        <w:t>terorizam), članka 101. (obuka za terorizam) i članka 102. (terorističko udruženje) Kaznenog</w:t>
      </w:r>
      <w:r w:rsidRPr="00C43AA6">
        <w:rPr>
          <w:rFonts w:ascii="Arial" w:hAnsi="Arial" w:cs="Arial"/>
          <w:color w:val="000000"/>
          <w:sz w:val="22"/>
          <w:szCs w:val="22"/>
        </w:rPr>
        <w:br/>
      </w:r>
      <w:r w:rsidRPr="00C43AA6">
        <w:rPr>
          <w:rStyle w:val="fontstyle01"/>
          <w:rFonts w:ascii="Arial" w:hAnsi="Arial" w:cs="Arial"/>
        </w:rPr>
        <w:t>zakona</w:t>
      </w:r>
      <w:r w:rsidRPr="00C43AA6">
        <w:rPr>
          <w:rFonts w:ascii="Arial" w:hAnsi="Arial" w:cs="Arial"/>
          <w:color w:val="000000"/>
          <w:sz w:val="22"/>
          <w:szCs w:val="22"/>
        </w:rPr>
        <w:br/>
      </w:r>
      <w:r w:rsidRPr="00C43AA6">
        <w:rPr>
          <w:rStyle w:val="fontstyle01"/>
          <w:rFonts w:ascii="Arial" w:hAnsi="Arial" w:cs="Arial"/>
        </w:rPr>
        <w:t>– članka 169. (terorizam), članka 169.a (javno poticanje na terorizam) i članka 169.b (novačenje i</w:t>
      </w:r>
      <w:r w:rsidR="008738CA">
        <w:rPr>
          <w:rStyle w:val="fontstyle01"/>
          <w:rFonts w:ascii="Arial" w:hAnsi="Arial" w:cs="Arial"/>
        </w:rPr>
        <w:t xml:space="preserve"> </w:t>
      </w:r>
      <w:r w:rsidRPr="00C43AA6">
        <w:rPr>
          <w:rStyle w:val="fontstyle01"/>
          <w:rFonts w:ascii="Arial" w:hAnsi="Arial" w:cs="Arial"/>
        </w:rPr>
        <w:t>obuka za terorizam) iz Kaznenog zakona (»Narodne novine«, br. 110/97., 27/98., 50/00.,</w:t>
      </w:r>
      <w:r w:rsidR="008738CA">
        <w:rPr>
          <w:rStyle w:val="fontstyle01"/>
          <w:rFonts w:ascii="Arial" w:hAnsi="Arial" w:cs="Arial"/>
        </w:rPr>
        <w:t xml:space="preserve"> </w:t>
      </w:r>
      <w:r w:rsidRPr="00C43AA6">
        <w:rPr>
          <w:rStyle w:val="fontstyle01"/>
          <w:rFonts w:ascii="Arial" w:hAnsi="Arial" w:cs="Arial"/>
        </w:rPr>
        <w:t>129/00.,</w:t>
      </w:r>
      <w:r w:rsidR="008738CA">
        <w:rPr>
          <w:rFonts w:ascii="Arial" w:hAnsi="Arial" w:cs="Arial"/>
          <w:color w:val="000000"/>
          <w:sz w:val="22"/>
          <w:szCs w:val="22"/>
        </w:rPr>
        <w:t xml:space="preserve"> </w:t>
      </w:r>
      <w:r w:rsidRPr="00C43AA6">
        <w:rPr>
          <w:rStyle w:val="fontstyle01"/>
          <w:rFonts w:ascii="Arial" w:hAnsi="Arial" w:cs="Arial"/>
        </w:rPr>
        <w:t>51/01., 111/03., 190/03., 105/04., 84/05., 71/06., 110/07., 152/08., 57/11., 77/11. i 143/12.)</w:t>
      </w:r>
      <w:r w:rsidRPr="00C43AA6">
        <w:rPr>
          <w:rFonts w:ascii="Arial" w:hAnsi="Arial" w:cs="Arial"/>
          <w:color w:val="000000"/>
          <w:sz w:val="22"/>
          <w:szCs w:val="22"/>
        </w:rPr>
        <w:br/>
      </w:r>
      <w:r w:rsidRPr="00C43AA6">
        <w:rPr>
          <w:rStyle w:val="fontstyle01"/>
          <w:rFonts w:ascii="Arial" w:hAnsi="Arial" w:cs="Arial"/>
        </w:rPr>
        <w:t>e) pranje novca ili financiranje terorizma, na temelju</w:t>
      </w:r>
      <w:r w:rsidRPr="00C43AA6">
        <w:rPr>
          <w:rFonts w:ascii="Arial" w:hAnsi="Arial" w:cs="Arial"/>
          <w:color w:val="000000"/>
          <w:sz w:val="22"/>
          <w:szCs w:val="22"/>
        </w:rPr>
        <w:br/>
      </w:r>
      <w:r w:rsidRPr="00C43AA6">
        <w:rPr>
          <w:rStyle w:val="fontstyle01"/>
          <w:rFonts w:ascii="Arial" w:hAnsi="Arial" w:cs="Arial"/>
        </w:rPr>
        <w:t>– članka 98. (financiranje terorizma) i članka 265. (pranje novca) Kaznenog zakona</w:t>
      </w:r>
      <w:r w:rsidRPr="00C43AA6">
        <w:rPr>
          <w:rFonts w:ascii="Arial" w:hAnsi="Arial" w:cs="Arial"/>
          <w:color w:val="000000"/>
          <w:sz w:val="22"/>
          <w:szCs w:val="22"/>
        </w:rPr>
        <w:br/>
      </w:r>
      <w:r w:rsidRPr="00C43AA6">
        <w:rPr>
          <w:rStyle w:val="fontstyle01"/>
          <w:rFonts w:ascii="Arial" w:hAnsi="Arial" w:cs="Arial"/>
        </w:rPr>
        <w:t>– članka 279. (pranje novca) iz Kaznenog zakona (»Narodne novine«, br. 110/97., 27/98., 50/00.,</w:t>
      </w:r>
      <w:r w:rsidR="008738CA">
        <w:rPr>
          <w:rFonts w:ascii="Arial" w:hAnsi="Arial" w:cs="Arial"/>
          <w:color w:val="000000"/>
          <w:sz w:val="22"/>
          <w:szCs w:val="22"/>
        </w:rPr>
        <w:t xml:space="preserve"> </w:t>
      </w:r>
      <w:r w:rsidRPr="00C43AA6">
        <w:rPr>
          <w:rStyle w:val="fontstyle01"/>
          <w:rFonts w:ascii="Arial" w:hAnsi="Arial" w:cs="Arial"/>
        </w:rPr>
        <w:t>129/00., 51/01., 111/03., 190/03., 105/04., 84/05., 71/06., 110/07., 152/08., 57/11., 77/11. i 143/12.)</w:t>
      </w:r>
      <w:r w:rsidRPr="00C43AA6">
        <w:rPr>
          <w:rFonts w:ascii="Arial" w:hAnsi="Arial" w:cs="Arial"/>
          <w:color w:val="000000"/>
          <w:sz w:val="22"/>
          <w:szCs w:val="22"/>
        </w:rPr>
        <w:br/>
      </w:r>
      <w:r w:rsidRPr="00C43AA6">
        <w:rPr>
          <w:rStyle w:val="fontstyle01"/>
          <w:rFonts w:ascii="Arial" w:hAnsi="Arial" w:cs="Arial"/>
        </w:rPr>
        <w:t>f) dječji rad ili druge oblike trgovanja ljudima, na temelju</w:t>
      </w:r>
      <w:r w:rsidRPr="00C43AA6">
        <w:rPr>
          <w:rFonts w:ascii="Arial" w:hAnsi="Arial" w:cs="Arial"/>
          <w:color w:val="000000"/>
          <w:sz w:val="22"/>
          <w:szCs w:val="22"/>
        </w:rPr>
        <w:br/>
      </w:r>
      <w:r w:rsidRPr="00C43AA6">
        <w:rPr>
          <w:rStyle w:val="fontstyle01"/>
          <w:rFonts w:ascii="Arial" w:hAnsi="Arial" w:cs="Arial"/>
        </w:rPr>
        <w:t>– članka 106. (trgovanje ljudima) Kaznenog zakona</w:t>
      </w:r>
      <w:r w:rsidRPr="00C43AA6">
        <w:rPr>
          <w:rFonts w:ascii="Arial" w:hAnsi="Arial" w:cs="Arial"/>
          <w:sz w:val="22"/>
          <w:szCs w:val="22"/>
        </w:rPr>
        <w:br/>
      </w:r>
      <w:r w:rsidRPr="00C43AA6">
        <w:rPr>
          <w:rStyle w:val="fontstyle01"/>
          <w:rFonts w:ascii="Arial" w:hAnsi="Arial" w:cs="Arial"/>
        </w:rPr>
        <w:t>– članka 175. (trgovanje ljudima i ropstvo) iz Kaznenog zakona (»Narodne novine«, br. 110/97.,</w:t>
      </w:r>
      <w:r w:rsidRPr="00C43AA6">
        <w:rPr>
          <w:rFonts w:ascii="Arial" w:hAnsi="Arial" w:cs="Arial"/>
          <w:color w:val="000000"/>
          <w:sz w:val="22"/>
          <w:szCs w:val="22"/>
        </w:rPr>
        <w:br/>
      </w:r>
      <w:r w:rsidRPr="00C43AA6">
        <w:rPr>
          <w:rStyle w:val="fontstyle01"/>
          <w:rFonts w:ascii="Arial" w:hAnsi="Arial" w:cs="Arial"/>
        </w:rPr>
        <w:t>27/98., 50/00., 129/00., 51/01., 111/03., 190/03., 105/04., 84/05., 71/06., 110/07., 152/08., 57/11.,</w:t>
      </w:r>
      <w:r w:rsidR="008738CA">
        <w:rPr>
          <w:rFonts w:ascii="Arial" w:hAnsi="Arial" w:cs="Arial"/>
          <w:color w:val="000000"/>
          <w:sz w:val="22"/>
          <w:szCs w:val="22"/>
        </w:rPr>
        <w:t xml:space="preserve"> </w:t>
      </w:r>
      <w:r w:rsidRPr="00C43AA6">
        <w:rPr>
          <w:rStyle w:val="fontstyle01"/>
          <w:rFonts w:ascii="Arial" w:hAnsi="Arial" w:cs="Arial"/>
        </w:rPr>
        <w:t>77/11. i 143/12.).</w:t>
      </w:r>
    </w:p>
    <w:p w14:paraId="04585497" w14:textId="77777777" w:rsidR="008738CA" w:rsidRPr="00C43AA6" w:rsidRDefault="008738CA" w:rsidP="0067771A">
      <w:pPr>
        <w:tabs>
          <w:tab w:val="left" w:pos="7455"/>
        </w:tabs>
        <w:suppressAutoHyphens/>
        <w:autoSpaceDN w:val="0"/>
        <w:spacing w:line="276" w:lineRule="auto"/>
        <w:textAlignment w:val="baseline"/>
        <w:rPr>
          <w:rFonts w:ascii="Arial" w:eastAsia="Calibri" w:hAnsi="Arial" w:cs="Arial"/>
          <w:b/>
          <w:sz w:val="22"/>
          <w:szCs w:val="22"/>
        </w:rPr>
      </w:pPr>
    </w:p>
    <w:p w14:paraId="25D945C8" w14:textId="77777777" w:rsidR="0067771A" w:rsidRPr="00C43AA6" w:rsidRDefault="0067771A" w:rsidP="0067771A">
      <w:pPr>
        <w:tabs>
          <w:tab w:val="left" w:pos="7455"/>
        </w:tabs>
        <w:suppressAutoHyphens/>
        <w:autoSpaceDN w:val="0"/>
        <w:spacing w:line="276" w:lineRule="auto"/>
        <w:textAlignment w:val="baseline"/>
        <w:rPr>
          <w:rFonts w:ascii="Arial" w:hAnsi="Arial" w:cs="Arial"/>
          <w:bCs/>
          <w:i/>
          <w:iCs/>
          <w:color w:val="2F5496"/>
          <w:sz w:val="22"/>
          <w:szCs w:val="22"/>
        </w:rPr>
      </w:pPr>
      <w:r w:rsidRPr="00C43AA6">
        <w:rPr>
          <w:rFonts w:ascii="Arial" w:eastAsia="Calibri" w:hAnsi="Arial" w:cs="Arial"/>
          <w:bCs/>
          <w:i/>
          <w:iCs/>
          <w:color w:val="2F5496"/>
          <w:sz w:val="22"/>
          <w:szCs w:val="22"/>
        </w:rPr>
        <w:t xml:space="preserve">3.1.2 </w:t>
      </w:r>
      <w:r w:rsidRPr="00C43AA6">
        <w:rPr>
          <w:rFonts w:ascii="Arial" w:hAnsi="Arial" w:cs="Arial"/>
          <w:bCs/>
          <w:i/>
          <w:iCs/>
          <w:color w:val="2F5496"/>
          <w:sz w:val="22"/>
          <w:szCs w:val="22"/>
        </w:rPr>
        <w:t>Plaćene dospjele porezne obveze i obveze za mirovinsko i zdravstveno osiguranje</w:t>
      </w:r>
    </w:p>
    <w:p w14:paraId="1B56E35A" w14:textId="40A16673"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Naručitelj će iz postupka nabave isključiti gospodarskog subjekta ako utvrdi da gospodarski subjekt</w:t>
      </w:r>
      <w:r w:rsidR="00F52F6D">
        <w:rPr>
          <w:rFonts w:ascii="Arial" w:hAnsi="Arial" w:cs="Arial"/>
          <w:color w:val="000000"/>
          <w:sz w:val="22"/>
          <w:szCs w:val="22"/>
        </w:rPr>
        <w:t xml:space="preserve"> </w:t>
      </w:r>
      <w:r w:rsidRPr="00C43AA6">
        <w:rPr>
          <w:rStyle w:val="fontstyle01"/>
          <w:rFonts w:ascii="Arial" w:hAnsi="Arial" w:cs="Arial"/>
        </w:rPr>
        <w:t>nije ispunio obveze plaćanja dospjelih poreznih obveza i obveza za mirovinsko i zdravstveno</w:t>
      </w:r>
      <w:r w:rsidR="00F52F6D">
        <w:rPr>
          <w:rStyle w:val="fontstyle01"/>
          <w:rFonts w:ascii="Arial" w:hAnsi="Arial" w:cs="Arial"/>
        </w:rPr>
        <w:t xml:space="preserve"> </w:t>
      </w:r>
      <w:r w:rsidRPr="00C43AA6">
        <w:rPr>
          <w:rStyle w:val="fontstyle01"/>
          <w:rFonts w:ascii="Arial" w:hAnsi="Arial" w:cs="Arial"/>
        </w:rPr>
        <w:t>osiguranje.</w:t>
      </w:r>
      <w:r w:rsidR="00F52F6D">
        <w:rPr>
          <w:rFonts w:ascii="Arial" w:hAnsi="Arial" w:cs="Arial"/>
          <w:color w:val="000000"/>
          <w:sz w:val="22"/>
          <w:szCs w:val="22"/>
        </w:rPr>
        <w:t xml:space="preserve"> </w:t>
      </w:r>
      <w:r w:rsidRPr="00C43AA6">
        <w:rPr>
          <w:rStyle w:val="fontstyle01"/>
          <w:rFonts w:ascii="Arial" w:hAnsi="Arial" w:cs="Arial"/>
        </w:rPr>
        <w:t>Iznimno, Naručitelj neće isključiti gospodarskog subjekta iz postupka javne nabave ako mu sukladno</w:t>
      </w:r>
      <w:r w:rsidR="00F52F6D">
        <w:rPr>
          <w:rFonts w:ascii="Arial" w:hAnsi="Arial" w:cs="Arial"/>
          <w:color w:val="000000"/>
          <w:sz w:val="22"/>
          <w:szCs w:val="22"/>
        </w:rPr>
        <w:t xml:space="preserve"> </w:t>
      </w:r>
      <w:r w:rsidRPr="00C43AA6">
        <w:rPr>
          <w:rStyle w:val="fontstyle01"/>
          <w:rFonts w:ascii="Arial" w:hAnsi="Arial" w:cs="Arial"/>
        </w:rPr>
        <w:t>posebnom propisu plaćanje obveza nije dopušteno ili mu je odobrena odgoda plaćanja.</w:t>
      </w:r>
    </w:p>
    <w:p w14:paraId="6F5CA811" w14:textId="77777777" w:rsidR="0067771A" w:rsidRPr="00C43AA6" w:rsidRDefault="0067771A" w:rsidP="0067771A">
      <w:pPr>
        <w:tabs>
          <w:tab w:val="left" w:pos="7455"/>
        </w:tabs>
        <w:suppressAutoHyphens/>
        <w:autoSpaceDN w:val="0"/>
        <w:spacing w:line="276" w:lineRule="auto"/>
        <w:textAlignment w:val="baseline"/>
        <w:rPr>
          <w:rFonts w:ascii="Arial" w:hAnsi="Arial" w:cs="Arial"/>
          <w:color w:val="000000"/>
          <w:sz w:val="22"/>
          <w:szCs w:val="22"/>
        </w:rPr>
      </w:pPr>
    </w:p>
    <w:p w14:paraId="50A8931B" w14:textId="77777777" w:rsidR="0067771A" w:rsidRPr="00C43AA6" w:rsidRDefault="0067771A" w:rsidP="0067771A">
      <w:pPr>
        <w:tabs>
          <w:tab w:val="left" w:pos="7455"/>
        </w:tabs>
        <w:suppressAutoHyphens/>
        <w:autoSpaceDN w:val="0"/>
        <w:spacing w:line="276" w:lineRule="auto"/>
        <w:textAlignment w:val="baseline"/>
        <w:rPr>
          <w:rFonts w:ascii="Arial" w:hAnsi="Arial" w:cs="Arial"/>
          <w:bCs/>
          <w:i/>
          <w:iCs/>
          <w:color w:val="2F5496"/>
          <w:sz w:val="22"/>
          <w:szCs w:val="22"/>
        </w:rPr>
      </w:pPr>
      <w:r w:rsidRPr="00C43AA6">
        <w:rPr>
          <w:rFonts w:ascii="Arial" w:eastAsia="Calibri" w:hAnsi="Arial" w:cs="Arial"/>
          <w:bCs/>
          <w:i/>
          <w:iCs/>
          <w:color w:val="2F5496"/>
          <w:sz w:val="22"/>
          <w:szCs w:val="22"/>
        </w:rPr>
        <w:t xml:space="preserve">3.1.3 </w:t>
      </w:r>
      <w:r w:rsidRPr="00C43AA6">
        <w:rPr>
          <w:rFonts w:ascii="Arial" w:hAnsi="Arial" w:cs="Arial"/>
          <w:bCs/>
          <w:i/>
          <w:iCs/>
          <w:color w:val="2F5496"/>
          <w:sz w:val="22"/>
          <w:szCs w:val="22"/>
        </w:rPr>
        <w:t>Ostale osnove isključenja</w:t>
      </w:r>
    </w:p>
    <w:p w14:paraId="6E204142" w14:textId="6FFDEBAA"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Naručitelj će iz postupka nabave isključiti gospodarskog subjekta ako je nad gospodarskim subjektom</w:t>
      </w:r>
      <w:r w:rsidR="00F52F6D">
        <w:rPr>
          <w:rFonts w:ascii="Arial" w:hAnsi="Arial" w:cs="Arial"/>
          <w:color w:val="000000"/>
          <w:sz w:val="22"/>
          <w:szCs w:val="22"/>
        </w:rPr>
        <w:t xml:space="preserve"> </w:t>
      </w:r>
      <w:r w:rsidRPr="00C43AA6">
        <w:rPr>
          <w:rStyle w:val="fontstyle01"/>
          <w:rFonts w:ascii="Arial" w:hAnsi="Arial" w:cs="Arial"/>
        </w:rPr>
        <w:t>otvoren stečajni postupak, ako je nesposoban za plaćanje ili prezadužen, ili u postupku likvidacije, ako</w:t>
      </w:r>
      <w:r w:rsidR="00F52F6D">
        <w:rPr>
          <w:rStyle w:val="fontstyle01"/>
          <w:rFonts w:ascii="Arial" w:hAnsi="Arial" w:cs="Arial"/>
        </w:rPr>
        <w:t xml:space="preserve"> </w:t>
      </w:r>
      <w:r w:rsidRPr="00C43AA6">
        <w:rPr>
          <w:rStyle w:val="fontstyle01"/>
          <w:rFonts w:ascii="Arial" w:hAnsi="Arial" w:cs="Arial"/>
        </w:rPr>
        <w:t>njegovom imovinom upravlja stečajni upravitelj ili sud, ako je u nagodbi s vjerovnicima, ako je</w:t>
      </w:r>
      <w:r w:rsidR="00F52F6D">
        <w:rPr>
          <w:rFonts w:ascii="Arial" w:hAnsi="Arial" w:cs="Arial"/>
          <w:color w:val="000000"/>
          <w:sz w:val="22"/>
          <w:szCs w:val="22"/>
        </w:rPr>
        <w:t xml:space="preserve"> </w:t>
      </w:r>
      <w:r w:rsidRPr="00C43AA6">
        <w:rPr>
          <w:rStyle w:val="fontstyle01"/>
          <w:rFonts w:ascii="Arial" w:hAnsi="Arial" w:cs="Arial"/>
        </w:rPr>
        <w:t>obustavio poslovne aktivnosti ili je u bilo kakvoj istovrsnoj situaciji koja</w:t>
      </w:r>
      <w:r w:rsidR="00F52F6D">
        <w:rPr>
          <w:rStyle w:val="fontstyle01"/>
          <w:rFonts w:ascii="Arial" w:hAnsi="Arial" w:cs="Arial"/>
        </w:rPr>
        <w:t xml:space="preserve"> </w:t>
      </w:r>
      <w:r w:rsidRPr="00C43AA6">
        <w:rPr>
          <w:rStyle w:val="fontstyle01"/>
          <w:rFonts w:ascii="Arial" w:hAnsi="Arial" w:cs="Arial"/>
        </w:rPr>
        <w:t>proizlazi iz sličnog postupka</w:t>
      </w:r>
      <w:r w:rsidR="00F52F6D">
        <w:rPr>
          <w:rFonts w:ascii="Arial" w:hAnsi="Arial" w:cs="Arial"/>
          <w:color w:val="000000"/>
          <w:sz w:val="22"/>
          <w:szCs w:val="22"/>
        </w:rPr>
        <w:t xml:space="preserve"> </w:t>
      </w:r>
      <w:r w:rsidRPr="00C43AA6">
        <w:rPr>
          <w:rStyle w:val="fontstyle01"/>
          <w:rFonts w:ascii="Arial" w:hAnsi="Arial" w:cs="Arial"/>
        </w:rPr>
        <w:t>prema nacionalnim zakonima i propisima.</w:t>
      </w:r>
    </w:p>
    <w:p w14:paraId="667461A2" w14:textId="77777777" w:rsidR="0067771A" w:rsidRPr="00C43AA6" w:rsidRDefault="0067771A" w:rsidP="0067771A">
      <w:pPr>
        <w:tabs>
          <w:tab w:val="left" w:pos="7455"/>
        </w:tabs>
        <w:suppressAutoHyphens/>
        <w:autoSpaceDN w:val="0"/>
        <w:spacing w:line="276" w:lineRule="auto"/>
        <w:textAlignment w:val="baseline"/>
        <w:rPr>
          <w:rFonts w:ascii="Arial" w:eastAsia="Calibri" w:hAnsi="Arial" w:cs="Arial"/>
          <w:b/>
          <w:sz w:val="22"/>
          <w:szCs w:val="22"/>
        </w:rPr>
      </w:pPr>
    </w:p>
    <w:p w14:paraId="19D269FB" w14:textId="77777777" w:rsidR="0067771A" w:rsidRPr="00C43AA6" w:rsidRDefault="0067771A" w:rsidP="0067771A">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3.2 Dokazi nepostojanja osnova za isključenje</w:t>
      </w:r>
    </w:p>
    <w:p w14:paraId="38388BC4" w14:textId="11473B46" w:rsidR="0067771A" w:rsidRPr="00C43AA6" w:rsidRDefault="0067771A" w:rsidP="0067771A">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Style w:val="fontstyle01"/>
          <w:rFonts w:ascii="Arial" w:hAnsi="Arial" w:cs="Arial"/>
        </w:rPr>
        <w:t xml:space="preserve">Za potrebe utvrđivanja okolnosti točke 3.1 ovog </w:t>
      </w:r>
      <w:r w:rsidRPr="00C43AA6">
        <w:rPr>
          <w:rStyle w:val="fontstyle21"/>
          <w:rFonts w:ascii="Arial" w:hAnsi="Arial" w:cs="Arial"/>
          <w:i w:val="0"/>
          <w:iCs w:val="0"/>
        </w:rPr>
        <w:t>Poziva na dostavu ponuda</w:t>
      </w:r>
      <w:r w:rsidRPr="00C43AA6">
        <w:rPr>
          <w:rStyle w:val="fontstyle01"/>
          <w:rFonts w:ascii="Arial" w:hAnsi="Arial" w:cs="Arial"/>
        </w:rPr>
        <w:t>, Naručitelj može, prije</w:t>
      </w:r>
      <w:r w:rsidRPr="00C43AA6">
        <w:rPr>
          <w:rFonts w:ascii="Arial" w:hAnsi="Arial" w:cs="Arial"/>
          <w:color w:val="000000"/>
          <w:sz w:val="22"/>
          <w:szCs w:val="22"/>
        </w:rPr>
        <w:br/>
      </w:r>
      <w:r w:rsidRPr="00C43AA6">
        <w:rPr>
          <w:rStyle w:val="fontstyle01"/>
          <w:rFonts w:ascii="Arial" w:hAnsi="Arial" w:cs="Arial"/>
        </w:rPr>
        <w:t xml:space="preserve">donošenja odluke u ovom postupku nabave, od ponuditelja zatražiti da u primjerenom roku, ne kraćem od </w:t>
      </w:r>
      <w:r w:rsidR="00D2251E">
        <w:rPr>
          <w:rStyle w:val="fontstyle01"/>
          <w:rFonts w:ascii="Arial" w:hAnsi="Arial" w:cs="Arial"/>
        </w:rPr>
        <w:t>5 (</w:t>
      </w:r>
      <w:r w:rsidRPr="00C43AA6">
        <w:rPr>
          <w:rStyle w:val="fontstyle01"/>
          <w:rFonts w:ascii="Arial" w:hAnsi="Arial" w:cs="Arial"/>
        </w:rPr>
        <w:t>pet</w:t>
      </w:r>
      <w:r w:rsidR="00D2251E">
        <w:rPr>
          <w:rStyle w:val="fontstyle01"/>
          <w:rFonts w:ascii="Arial" w:hAnsi="Arial" w:cs="Arial"/>
        </w:rPr>
        <w:t>)</w:t>
      </w:r>
      <w:r w:rsidRPr="00C43AA6">
        <w:rPr>
          <w:rStyle w:val="fontstyle01"/>
          <w:rFonts w:ascii="Arial" w:hAnsi="Arial" w:cs="Arial"/>
        </w:rPr>
        <w:t xml:space="preserve"> dana, dostavi ažurirane popratne dokumente, i to:</w:t>
      </w:r>
    </w:p>
    <w:p w14:paraId="6C569FEA" w14:textId="77777777" w:rsidR="0067771A" w:rsidRPr="00C43AA6" w:rsidRDefault="0067771A" w:rsidP="0067771A">
      <w:pPr>
        <w:tabs>
          <w:tab w:val="left" w:pos="7455"/>
        </w:tabs>
        <w:suppressAutoHyphens/>
        <w:autoSpaceDN w:val="0"/>
        <w:spacing w:line="276" w:lineRule="auto"/>
        <w:textAlignment w:val="baseline"/>
        <w:rPr>
          <w:rFonts w:ascii="Arial" w:eastAsia="Calibri" w:hAnsi="Arial" w:cs="Arial"/>
          <w:b/>
          <w:sz w:val="22"/>
          <w:szCs w:val="22"/>
        </w:rPr>
      </w:pPr>
    </w:p>
    <w:p w14:paraId="5241B94F" w14:textId="77777777" w:rsidR="0067771A" w:rsidRPr="00C43AA6" w:rsidRDefault="0067771A" w:rsidP="0067771A">
      <w:pPr>
        <w:tabs>
          <w:tab w:val="left" w:pos="7455"/>
        </w:tabs>
        <w:suppressAutoHyphens/>
        <w:autoSpaceDN w:val="0"/>
        <w:spacing w:line="276" w:lineRule="auto"/>
        <w:jc w:val="both"/>
        <w:textAlignment w:val="baseline"/>
        <w:rPr>
          <w:rFonts w:ascii="Arial" w:eastAsia="Calibri" w:hAnsi="Arial" w:cs="Arial"/>
          <w:bCs/>
          <w:i/>
          <w:iCs/>
          <w:color w:val="2F5496"/>
          <w:sz w:val="22"/>
          <w:szCs w:val="22"/>
        </w:rPr>
      </w:pPr>
      <w:r w:rsidRPr="00C43AA6">
        <w:rPr>
          <w:rFonts w:ascii="Arial" w:eastAsia="Calibri" w:hAnsi="Arial" w:cs="Arial"/>
          <w:bCs/>
          <w:i/>
          <w:iCs/>
          <w:color w:val="2F5496"/>
          <w:sz w:val="22"/>
          <w:szCs w:val="22"/>
        </w:rPr>
        <w:t xml:space="preserve">3.2.1 </w:t>
      </w:r>
      <w:r w:rsidRPr="00C43AA6">
        <w:rPr>
          <w:rStyle w:val="fontstyle01"/>
          <w:rFonts w:ascii="Arial" w:hAnsi="Arial" w:cs="Arial"/>
          <w:bCs/>
          <w:i/>
          <w:iCs/>
          <w:color w:val="2F5496"/>
        </w:rPr>
        <w:t xml:space="preserve">Naručitelj će kao dokaz da ne postoje obvezne osnove za isključenje iz točke 3.1.1 </w:t>
      </w:r>
      <w:r w:rsidRPr="00C43AA6">
        <w:rPr>
          <w:rStyle w:val="fontstyle01"/>
          <w:rFonts w:ascii="Arial" w:hAnsi="Arial" w:cs="Arial"/>
          <w:bCs/>
          <w:color w:val="2F5496"/>
        </w:rPr>
        <w:t xml:space="preserve">ovog </w:t>
      </w:r>
      <w:r w:rsidRPr="00C43AA6">
        <w:rPr>
          <w:rStyle w:val="fontstyle21"/>
          <w:rFonts w:ascii="Arial" w:hAnsi="Arial" w:cs="Arial"/>
          <w:bCs/>
          <w:color w:val="2F5496"/>
        </w:rPr>
        <w:t>Poziva na dostavu ponuda</w:t>
      </w:r>
      <w:r w:rsidRPr="00C43AA6">
        <w:rPr>
          <w:rStyle w:val="fontstyle01"/>
          <w:rFonts w:ascii="Arial" w:hAnsi="Arial" w:cs="Arial"/>
          <w:bCs/>
          <w:i/>
          <w:iCs/>
          <w:color w:val="2F5496"/>
        </w:rPr>
        <w:t xml:space="preserve"> prihvatiti:</w:t>
      </w:r>
    </w:p>
    <w:p w14:paraId="3E6EFBB8" w14:textId="28D32FAA"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Izjavu o nekažnjavanju koju daje ovlaštena osoba za zastupanje gospodarskog subjekta. Navedena</w:t>
      </w:r>
      <w:r w:rsidR="005E726A">
        <w:rPr>
          <w:rFonts w:ascii="Arial" w:hAnsi="Arial" w:cs="Arial"/>
          <w:color w:val="000000"/>
          <w:sz w:val="22"/>
          <w:szCs w:val="22"/>
        </w:rPr>
        <w:t xml:space="preserve"> </w:t>
      </w:r>
      <w:r w:rsidRPr="00C43AA6">
        <w:rPr>
          <w:rStyle w:val="fontstyle01"/>
          <w:rFonts w:ascii="Arial" w:hAnsi="Arial" w:cs="Arial"/>
        </w:rPr>
        <w:t>izjava mora biti potpisana od strane osobe ovlaštene za zastupanje gospodarskog</w:t>
      </w:r>
      <w:r w:rsidR="005E726A">
        <w:rPr>
          <w:rStyle w:val="fontstyle01"/>
          <w:rFonts w:ascii="Arial" w:hAnsi="Arial" w:cs="Arial"/>
        </w:rPr>
        <w:t xml:space="preserve"> </w:t>
      </w:r>
      <w:r w:rsidRPr="00C43AA6">
        <w:rPr>
          <w:rStyle w:val="fontstyle01"/>
          <w:rFonts w:ascii="Arial" w:hAnsi="Arial" w:cs="Arial"/>
        </w:rPr>
        <w:t>subjekta i</w:t>
      </w:r>
      <w:r w:rsidR="005E726A">
        <w:rPr>
          <w:rFonts w:ascii="Arial" w:hAnsi="Arial" w:cs="Arial"/>
          <w:color w:val="000000"/>
          <w:sz w:val="22"/>
          <w:szCs w:val="22"/>
        </w:rPr>
        <w:t xml:space="preserve"> </w:t>
      </w:r>
      <w:r w:rsidRPr="00C43AA6">
        <w:rPr>
          <w:rStyle w:val="fontstyle01"/>
          <w:rFonts w:ascii="Arial" w:hAnsi="Arial" w:cs="Arial"/>
        </w:rPr>
        <w:t>ovjerena pečatom. Izjava ne smije biti starija od dana slanja poziva na dostavu ponude.</w:t>
      </w:r>
    </w:p>
    <w:p w14:paraId="42BB8A86" w14:textId="77777777" w:rsidR="0067771A" w:rsidRPr="00C43AA6" w:rsidRDefault="0067771A" w:rsidP="0067771A">
      <w:pPr>
        <w:tabs>
          <w:tab w:val="left" w:pos="7455"/>
        </w:tabs>
        <w:suppressAutoHyphens/>
        <w:autoSpaceDN w:val="0"/>
        <w:spacing w:line="276" w:lineRule="auto"/>
        <w:textAlignment w:val="baseline"/>
        <w:rPr>
          <w:rFonts w:ascii="Arial" w:eastAsia="Calibri" w:hAnsi="Arial" w:cs="Arial"/>
          <w:b/>
          <w:sz w:val="22"/>
          <w:szCs w:val="22"/>
        </w:rPr>
      </w:pPr>
    </w:p>
    <w:p w14:paraId="2FBE17DD" w14:textId="77777777"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bCs/>
          <w:i/>
          <w:iCs/>
          <w:color w:val="2F5496"/>
        </w:rPr>
      </w:pPr>
      <w:r w:rsidRPr="00C43AA6">
        <w:rPr>
          <w:rFonts w:ascii="Arial" w:eastAsia="Calibri" w:hAnsi="Arial" w:cs="Arial"/>
          <w:bCs/>
          <w:i/>
          <w:iCs/>
          <w:color w:val="2F5496"/>
          <w:sz w:val="22"/>
          <w:szCs w:val="22"/>
        </w:rPr>
        <w:lastRenderedPageBreak/>
        <w:t xml:space="preserve">3.2.2 </w:t>
      </w:r>
      <w:r w:rsidRPr="00C43AA6">
        <w:rPr>
          <w:rStyle w:val="fontstyle01"/>
          <w:rFonts w:ascii="Arial" w:hAnsi="Arial" w:cs="Arial"/>
          <w:bCs/>
          <w:i/>
          <w:iCs/>
          <w:color w:val="2F5496"/>
        </w:rPr>
        <w:t xml:space="preserve">Naručitelj će od ponuditelja kao dostatan dokaz da ne postoje obvezne osnove za isključenje iz točke 3.1.2 ovog </w:t>
      </w:r>
      <w:r w:rsidRPr="00C43AA6">
        <w:rPr>
          <w:rStyle w:val="fontstyle21"/>
          <w:rFonts w:ascii="Arial" w:hAnsi="Arial" w:cs="Arial"/>
          <w:bCs/>
          <w:color w:val="2F5496"/>
        </w:rPr>
        <w:t>Poziva na dostavu ponuda</w:t>
      </w:r>
      <w:r w:rsidRPr="00C43AA6">
        <w:rPr>
          <w:rStyle w:val="fontstyle01"/>
          <w:rFonts w:ascii="Arial" w:hAnsi="Arial" w:cs="Arial"/>
          <w:bCs/>
          <w:i/>
          <w:iCs/>
          <w:color w:val="2F5496"/>
        </w:rPr>
        <w:t xml:space="preserve"> prihvatiti:</w:t>
      </w:r>
    </w:p>
    <w:p w14:paraId="2AA64351" w14:textId="77777777"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Potvrdu porezne uprave o stanju duga ili jednakovrijedni dokument nadležnog tijela države</w:t>
      </w:r>
      <w:r w:rsidRPr="00C43AA6">
        <w:rPr>
          <w:rFonts w:ascii="Arial" w:hAnsi="Arial" w:cs="Arial"/>
          <w:color w:val="000000"/>
          <w:sz w:val="22"/>
          <w:szCs w:val="22"/>
        </w:rPr>
        <w:br/>
      </w:r>
      <w:r w:rsidRPr="00C43AA6">
        <w:rPr>
          <w:rStyle w:val="fontstyle01"/>
          <w:rFonts w:ascii="Arial" w:hAnsi="Arial" w:cs="Arial"/>
        </w:rPr>
        <w:t>sjedišta gospodarskog subjekta, koji ne smije biti stariji od dana slanja poziva na dostavu ponude.</w:t>
      </w:r>
    </w:p>
    <w:p w14:paraId="47713F96" w14:textId="0245B795"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U slučaju zajednice gospodarskih subjekata i/ili oslanjanja na sposobnost drugih gospodarskih</w:t>
      </w:r>
      <w:r w:rsidRPr="00C43AA6">
        <w:rPr>
          <w:rFonts w:ascii="Arial" w:hAnsi="Arial" w:cs="Arial"/>
          <w:color w:val="000000"/>
          <w:sz w:val="22"/>
          <w:szCs w:val="22"/>
        </w:rPr>
        <w:br/>
      </w:r>
      <w:r w:rsidRPr="00C43AA6">
        <w:rPr>
          <w:rStyle w:val="fontstyle01"/>
          <w:rFonts w:ascii="Arial" w:hAnsi="Arial" w:cs="Arial"/>
        </w:rPr>
        <w:t xml:space="preserve">subjekata i/ili sudjelovanja </w:t>
      </w:r>
      <w:proofErr w:type="spellStart"/>
      <w:r w:rsidRPr="00C43AA6">
        <w:rPr>
          <w:rStyle w:val="fontstyle01"/>
          <w:rFonts w:ascii="Arial" w:hAnsi="Arial" w:cs="Arial"/>
        </w:rPr>
        <w:t>podugovaratelja</w:t>
      </w:r>
      <w:proofErr w:type="spellEnd"/>
      <w:r w:rsidRPr="00C43AA6">
        <w:rPr>
          <w:rStyle w:val="fontstyle01"/>
          <w:rFonts w:ascii="Arial" w:hAnsi="Arial" w:cs="Arial"/>
        </w:rPr>
        <w:t xml:space="preserve"> postojanje razloga isključenja utvrđuje se pojedinačno za</w:t>
      </w:r>
      <w:r w:rsidR="00F52F6D">
        <w:rPr>
          <w:rFonts w:ascii="Arial" w:hAnsi="Arial" w:cs="Arial"/>
          <w:color w:val="000000"/>
          <w:sz w:val="22"/>
          <w:szCs w:val="22"/>
        </w:rPr>
        <w:t xml:space="preserve"> </w:t>
      </w:r>
      <w:r w:rsidRPr="00C43AA6">
        <w:rPr>
          <w:rStyle w:val="fontstyle01"/>
          <w:rFonts w:ascii="Arial" w:hAnsi="Arial" w:cs="Arial"/>
        </w:rPr>
        <w:t>sve članove zajednice, za svakog gospodarskog subjekta na čiju se sposobnost oslanja i za svakog</w:t>
      </w:r>
      <w:r w:rsidR="00F52F6D">
        <w:rPr>
          <w:rFonts w:ascii="Arial" w:hAnsi="Arial" w:cs="Arial"/>
          <w:color w:val="000000"/>
          <w:sz w:val="22"/>
          <w:szCs w:val="22"/>
        </w:rPr>
        <w:t xml:space="preserve"> </w:t>
      </w:r>
      <w:proofErr w:type="spellStart"/>
      <w:r w:rsidRPr="00C43AA6">
        <w:rPr>
          <w:rStyle w:val="fontstyle01"/>
          <w:rFonts w:ascii="Arial" w:hAnsi="Arial" w:cs="Arial"/>
        </w:rPr>
        <w:t>podugovaratelja</w:t>
      </w:r>
      <w:proofErr w:type="spellEnd"/>
      <w:r w:rsidRPr="00C43AA6">
        <w:rPr>
          <w:rStyle w:val="fontstyle01"/>
          <w:rFonts w:ascii="Arial" w:hAnsi="Arial" w:cs="Arial"/>
        </w:rPr>
        <w:t>.</w:t>
      </w:r>
    </w:p>
    <w:p w14:paraId="5EA12A11" w14:textId="77777777"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p>
    <w:p w14:paraId="67D7C070" w14:textId="77777777" w:rsidR="0067771A" w:rsidRPr="00C43AA6" w:rsidRDefault="0067771A" w:rsidP="0067771A">
      <w:pPr>
        <w:tabs>
          <w:tab w:val="left" w:pos="7455"/>
        </w:tabs>
        <w:suppressAutoHyphens/>
        <w:autoSpaceDN w:val="0"/>
        <w:spacing w:line="276" w:lineRule="auto"/>
        <w:textAlignment w:val="baseline"/>
        <w:rPr>
          <w:rStyle w:val="fontstyle01"/>
          <w:rFonts w:ascii="Arial" w:hAnsi="Arial" w:cs="Arial"/>
          <w:bCs/>
          <w:i/>
          <w:iCs/>
          <w:color w:val="2F5496"/>
        </w:rPr>
      </w:pPr>
      <w:r w:rsidRPr="00C43AA6">
        <w:rPr>
          <w:rFonts w:ascii="Arial" w:eastAsia="Calibri" w:hAnsi="Arial" w:cs="Arial"/>
          <w:bCs/>
          <w:i/>
          <w:iCs/>
          <w:color w:val="2F5496"/>
          <w:sz w:val="22"/>
          <w:szCs w:val="22"/>
        </w:rPr>
        <w:t xml:space="preserve">3.2.3. </w:t>
      </w:r>
      <w:r w:rsidRPr="00C43AA6">
        <w:rPr>
          <w:rStyle w:val="fontstyle01"/>
          <w:rFonts w:ascii="Arial" w:hAnsi="Arial" w:cs="Arial"/>
          <w:bCs/>
          <w:i/>
          <w:iCs/>
          <w:color w:val="2F5496"/>
        </w:rPr>
        <w:t xml:space="preserve">Naručitelj će od ponuditelja kao dostatan dokaz da ne postoje obvezne osnove za isključenje iz točke 3.1.3 ovog </w:t>
      </w:r>
      <w:r w:rsidRPr="00C43AA6">
        <w:rPr>
          <w:rStyle w:val="fontstyle21"/>
          <w:rFonts w:ascii="Arial" w:hAnsi="Arial" w:cs="Arial"/>
          <w:bCs/>
          <w:color w:val="2F5496"/>
        </w:rPr>
        <w:t>Poziva na dostavu ponuda</w:t>
      </w:r>
      <w:r w:rsidRPr="00C43AA6">
        <w:rPr>
          <w:rStyle w:val="fontstyle01"/>
          <w:rFonts w:ascii="Arial" w:hAnsi="Arial" w:cs="Arial"/>
          <w:bCs/>
          <w:i/>
          <w:iCs/>
          <w:color w:val="2F5496"/>
        </w:rPr>
        <w:t xml:space="preserve"> prihvatiti:</w:t>
      </w:r>
    </w:p>
    <w:p w14:paraId="5AFE88F7" w14:textId="77777777"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Izjavu koju daje ovlaštena osoba za zastupanje gospodarskog subjekta. Navedena izjava ne smije</w:t>
      </w:r>
      <w:r w:rsidRPr="00C43AA6">
        <w:rPr>
          <w:rFonts w:ascii="Arial" w:hAnsi="Arial" w:cs="Arial"/>
          <w:color w:val="000000"/>
          <w:sz w:val="22"/>
          <w:szCs w:val="22"/>
        </w:rPr>
        <w:br/>
      </w:r>
      <w:r w:rsidRPr="00C43AA6">
        <w:rPr>
          <w:rStyle w:val="fontstyle01"/>
          <w:rFonts w:ascii="Arial" w:hAnsi="Arial" w:cs="Arial"/>
        </w:rPr>
        <w:t>biti starija od dana slanja poziva na dostavu ponude.</w:t>
      </w:r>
    </w:p>
    <w:p w14:paraId="71D9445E" w14:textId="77777777" w:rsidR="0067771A" w:rsidRPr="00C43AA6" w:rsidRDefault="0067771A" w:rsidP="0067771A">
      <w:pPr>
        <w:tabs>
          <w:tab w:val="left" w:pos="7455"/>
        </w:tabs>
        <w:suppressAutoHyphens/>
        <w:autoSpaceDN w:val="0"/>
        <w:spacing w:line="276" w:lineRule="auto"/>
        <w:textAlignment w:val="baseline"/>
        <w:rPr>
          <w:rFonts w:ascii="Arial" w:eastAsia="Calibri" w:hAnsi="Arial" w:cs="Arial"/>
          <w:b/>
          <w:sz w:val="22"/>
          <w:szCs w:val="22"/>
        </w:rPr>
      </w:pPr>
    </w:p>
    <w:p w14:paraId="3720C5C8" w14:textId="77777777" w:rsidR="0067771A" w:rsidRPr="00C43AA6" w:rsidRDefault="0067771A" w:rsidP="0067771A">
      <w:pPr>
        <w:pStyle w:val="Naslov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4. KRITERIJ ZA ODABIR GOSPODARSKOG SUBJEKTA (UVJETI SPOSOBNOSTI)</w:t>
      </w:r>
    </w:p>
    <w:p w14:paraId="7F505867" w14:textId="77777777" w:rsidR="0067771A" w:rsidRPr="00C43AA6" w:rsidRDefault="0067771A" w:rsidP="0067771A">
      <w:pPr>
        <w:spacing w:line="276" w:lineRule="auto"/>
        <w:rPr>
          <w:rFonts w:ascii="Arial" w:eastAsia="Calibri" w:hAnsi="Arial" w:cs="Arial"/>
          <w:b/>
          <w:bCs/>
          <w:color w:val="2F5496"/>
          <w:sz w:val="22"/>
          <w:szCs w:val="22"/>
        </w:rPr>
      </w:pPr>
      <w:r w:rsidRPr="00C43AA6">
        <w:rPr>
          <w:rFonts w:ascii="Arial" w:eastAsia="Calibri" w:hAnsi="Arial" w:cs="Arial"/>
          <w:b/>
          <w:bCs/>
          <w:color w:val="2F5496"/>
          <w:sz w:val="22"/>
          <w:szCs w:val="22"/>
        </w:rPr>
        <w:t>4.1 Sposobnost za obavljanje profesionalne djelatnosti</w:t>
      </w:r>
    </w:p>
    <w:p w14:paraId="485C63F3" w14:textId="662472E3" w:rsidR="0067771A" w:rsidRPr="00C43AA6" w:rsidRDefault="0067771A" w:rsidP="0067771A">
      <w:pPr>
        <w:tabs>
          <w:tab w:val="left" w:pos="7455"/>
        </w:tabs>
        <w:suppressAutoHyphens/>
        <w:autoSpaceDN w:val="0"/>
        <w:spacing w:line="276" w:lineRule="auto"/>
        <w:jc w:val="both"/>
        <w:textAlignment w:val="baseline"/>
        <w:rPr>
          <w:rFonts w:ascii="Arial" w:eastAsia="TimesNewRomanPSMT" w:hAnsi="Arial" w:cs="Arial"/>
          <w:color w:val="000000"/>
          <w:sz w:val="22"/>
          <w:szCs w:val="22"/>
        </w:rPr>
      </w:pPr>
      <w:r w:rsidRPr="00C43AA6">
        <w:rPr>
          <w:rFonts w:ascii="Arial" w:eastAsia="TimesNewRomanPSMT" w:hAnsi="Arial" w:cs="Arial"/>
          <w:color w:val="000000"/>
          <w:sz w:val="22"/>
          <w:szCs w:val="22"/>
        </w:rPr>
        <w:t>Gospodarski subjekt mora u postupku ove nabave dokazati upis u sudski, obrtni, strukovni ili</w:t>
      </w:r>
      <w:r w:rsidRPr="00C43AA6">
        <w:rPr>
          <w:rFonts w:ascii="Arial" w:eastAsia="TimesNewRomanPSMT" w:hAnsi="Arial" w:cs="Arial"/>
          <w:color w:val="000000"/>
          <w:sz w:val="22"/>
          <w:szCs w:val="22"/>
        </w:rPr>
        <w:br/>
        <w:t>drugi odgovarajući registar u državi njegov</w:t>
      </w:r>
      <w:r w:rsidR="00B0356D">
        <w:rPr>
          <w:rFonts w:ascii="Arial" w:eastAsia="TimesNewRomanPSMT" w:hAnsi="Arial" w:cs="Arial"/>
          <w:color w:val="000000"/>
          <w:sz w:val="22"/>
          <w:szCs w:val="22"/>
        </w:rPr>
        <w:t>og</w:t>
      </w:r>
      <w:r w:rsidRPr="00C43AA6">
        <w:rPr>
          <w:rFonts w:ascii="Arial" w:eastAsia="TimesNewRomanPSMT" w:hAnsi="Arial" w:cs="Arial"/>
          <w:color w:val="000000"/>
          <w:sz w:val="22"/>
          <w:szCs w:val="22"/>
        </w:rPr>
        <w:t xml:space="preserve"> poslovn</w:t>
      </w:r>
      <w:r w:rsidR="00B0356D">
        <w:rPr>
          <w:rFonts w:ascii="Arial" w:eastAsia="TimesNewRomanPSMT" w:hAnsi="Arial" w:cs="Arial"/>
          <w:color w:val="000000"/>
          <w:sz w:val="22"/>
          <w:szCs w:val="22"/>
        </w:rPr>
        <w:t>og</w:t>
      </w:r>
      <w:r w:rsidRPr="00C43AA6">
        <w:rPr>
          <w:rFonts w:ascii="Arial" w:eastAsia="TimesNewRomanPSMT" w:hAnsi="Arial" w:cs="Arial"/>
          <w:color w:val="000000"/>
          <w:sz w:val="22"/>
          <w:szCs w:val="22"/>
        </w:rPr>
        <w:t xml:space="preserve"> </w:t>
      </w:r>
      <w:proofErr w:type="spellStart"/>
      <w:r w:rsidRPr="00C43AA6">
        <w:rPr>
          <w:rFonts w:ascii="Arial" w:eastAsia="TimesNewRomanPSMT" w:hAnsi="Arial" w:cs="Arial"/>
          <w:color w:val="000000"/>
          <w:sz w:val="22"/>
          <w:szCs w:val="22"/>
        </w:rPr>
        <w:t>nastana</w:t>
      </w:r>
      <w:proofErr w:type="spellEnd"/>
      <w:r w:rsidRPr="00C43AA6">
        <w:rPr>
          <w:rFonts w:ascii="Arial" w:eastAsia="TimesNewRomanPSMT" w:hAnsi="Arial" w:cs="Arial"/>
          <w:color w:val="000000"/>
          <w:sz w:val="22"/>
          <w:szCs w:val="22"/>
        </w:rPr>
        <w:t xml:space="preserve">. </w:t>
      </w:r>
    </w:p>
    <w:p w14:paraId="1B7336EC" w14:textId="77777777" w:rsidR="0067771A" w:rsidRPr="00C43AA6" w:rsidRDefault="0067771A" w:rsidP="0067771A">
      <w:pPr>
        <w:tabs>
          <w:tab w:val="left" w:pos="7455"/>
        </w:tabs>
        <w:suppressAutoHyphens/>
        <w:autoSpaceDN w:val="0"/>
        <w:spacing w:line="276" w:lineRule="auto"/>
        <w:jc w:val="both"/>
        <w:textAlignment w:val="baseline"/>
        <w:rPr>
          <w:rFonts w:ascii="Arial" w:eastAsia="Calibri" w:hAnsi="Arial" w:cs="Arial"/>
          <w:bCs/>
          <w:sz w:val="22"/>
          <w:szCs w:val="22"/>
        </w:rPr>
      </w:pPr>
    </w:p>
    <w:p w14:paraId="2E0EC6D0" w14:textId="77777777" w:rsidR="0067771A" w:rsidRPr="00C43AA6" w:rsidRDefault="0067771A" w:rsidP="0067771A">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Sposobnost za obavljanje profesionalne djelatnosti gospodarskog subjekta iz ove točke dokazuje se:</w:t>
      </w:r>
    </w:p>
    <w:p w14:paraId="07EDF38E" w14:textId="78517FE6" w:rsidR="0067771A" w:rsidRDefault="0067771A" w:rsidP="0067771A">
      <w:pPr>
        <w:numPr>
          <w:ilvl w:val="0"/>
          <w:numId w:val="32"/>
        </w:numPr>
        <w:spacing w:line="276" w:lineRule="auto"/>
        <w:contextualSpacing/>
        <w:jc w:val="both"/>
        <w:rPr>
          <w:rFonts w:ascii="Arial" w:eastAsia="Calibri" w:hAnsi="Arial" w:cs="Arial"/>
          <w:noProof/>
          <w:spacing w:val="-1"/>
          <w:sz w:val="22"/>
          <w:szCs w:val="22"/>
        </w:rPr>
      </w:pPr>
      <w:r w:rsidRPr="00C43AA6">
        <w:rPr>
          <w:rFonts w:ascii="Arial" w:eastAsia="Calibri" w:hAnsi="Arial" w:cs="Arial"/>
          <w:noProof/>
          <w:spacing w:val="-1"/>
          <w:sz w:val="22"/>
          <w:szCs w:val="22"/>
        </w:rPr>
        <w:t>izvatkom iz sudskog, obrtnog, strukovnog ili drugog odgovarajućeg registra koji se vodi u državi članici njegova poslovnog nastana, iz kojeg je razvidno da ponuditelj ima profesionalnu sposobnost. Izvod ili izjava ne smiju biti stariji od 3 (tri) mjeseca od dana slanja ovog poziva:</w:t>
      </w:r>
      <w:r w:rsidR="007F07E1">
        <w:rPr>
          <w:rFonts w:ascii="Arial" w:eastAsia="Calibri" w:hAnsi="Arial" w:cs="Arial"/>
          <w:noProof/>
          <w:spacing w:val="-1"/>
          <w:sz w:val="22"/>
          <w:szCs w:val="22"/>
        </w:rPr>
        <w:t xml:space="preserve"> </w:t>
      </w:r>
      <w:r w:rsidR="00B2668C">
        <w:rPr>
          <w:rFonts w:ascii="Arial" w:eastAsia="Calibri" w:hAnsi="Arial" w:cs="Arial"/>
          <w:noProof/>
          <w:spacing w:val="-1"/>
          <w:sz w:val="22"/>
          <w:szCs w:val="22"/>
        </w:rPr>
        <w:t>1</w:t>
      </w:r>
      <w:r w:rsidR="00311CE2">
        <w:rPr>
          <w:rFonts w:ascii="Arial" w:eastAsia="Calibri" w:hAnsi="Arial" w:cs="Arial"/>
          <w:noProof/>
          <w:spacing w:val="-1"/>
          <w:sz w:val="22"/>
          <w:szCs w:val="22"/>
        </w:rPr>
        <w:t>8</w:t>
      </w:r>
      <w:r w:rsidRPr="00C43AA6">
        <w:rPr>
          <w:rFonts w:ascii="Arial" w:eastAsia="Calibri" w:hAnsi="Arial" w:cs="Arial"/>
          <w:noProof/>
          <w:spacing w:val="-1"/>
          <w:sz w:val="22"/>
          <w:szCs w:val="22"/>
        </w:rPr>
        <w:t>.</w:t>
      </w:r>
      <w:r w:rsidR="00C43AA6">
        <w:rPr>
          <w:rFonts w:ascii="Arial" w:eastAsia="Calibri" w:hAnsi="Arial" w:cs="Arial"/>
          <w:noProof/>
          <w:spacing w:val="-1"/>
          <w:sz w:val="22"/>
          <w:szCs w:val="22"/>
        </w:rPr>
        <w:t>0</w:t>
      </w:r>
      <w:r w:rsidR="00311CE2">
        <w:rPr>
          <w:rFonts w:ascii="Arial" w:eastAsia="Calibri" w:hAnsi="Arial" w:cs="Arial"/>
          <w:noProof/>
          <w:spacing w:val="-1"/>
          <w:sz w:val="22"/>
          <w:szCs w:val="22"/>
        </w:rPr>
        <w:t>3</w:t>
      </w:r>
      <w:r w:rsidRPr="00C43AA6">
        <w:rPr>
          <w:rFonts w:ascii="Arial" w:eastAsia="Calibri" w:hAnsi="Arial" w:cs="Arial"/>
          <w:noProof/>
          <w:spacing w:val="-1"/>
          <w:sz w:val="22"/>
          <w:szCs w:val="22"/>
        </w:rPr>
        <w:t>.202</w:t>
      </w:r>
      <w:r w:rsidR="00C43AA6">
        <w:rPr>
          <w:rFonts w:ascii="Arial" w:eastAsia="Calibri" w:hAnsi="Arial" w:cs="Arial"/>
          <w:noProof/>
          <w:spacing w:val="-1"/>
          <w:sz w:val="22"/>
          <w:szCs w:val="22"/>
        </w:rPr>
        <w:t>2</w:t>
      </w:r>
      <w:r w:rsidRPr="00C43AA6">
        <w:rPr>
          <w:rFonts w:ascii="Arial" w:eastAsia="Calibri" w:hAnsi="Arial" w:cs="Arial"/>
          <w:noProof/>
          <w:spacing w:val="-1"/>
          <w:sz w:val="22"/>
          <w:szCs w:val="22"/>
        </w:rPr>
        <w:t>. godine.</w:t>
      </w:r>
    </w:p>
    <w:p w14:paraId="26380A36" w14:textId="77777777" w:rsidR="00E6207D" w:rsidRPr="00C43AA6" w:rsidRDefault="00E6207D" w:rsidP="00E6207D">
      <w:pPr>
        <w:spacing w:line="276" w:lineRule="auto"/>
        <w:contextualSpacing/>
        <w:jc w:val="both"/>
        <w:rPr>
          <w:rFonts w:ascii="Arial" w:eastAsia="Calibri" w:hAnsi="Arial" w:cs="Arial"/>
          <w:noProof/>
          <w:spacing w:val="-1"/>
          <w:sz w:val="22"/>
          <w:szCs w:val="22"/>
        </w:rPr>
      </w:pPr>
    </w:p>
    <w:p w14:paraId="21C211F9" w14:textId="0B47E091" w:rsidR="00E74B49" w:rsidRPr="00C43AA6" w:rsidRDefault="00161624" w:rsidP="00E74B49">
      <w:pPr>
        <w:pStyle w:val="Naslov1"/>
        <w:spacing w:line="276" w:lineRule="auto"/>
        <w:rPr>
          <w:rFonts w:ascii="Arial" w:eastAsia="Calibri" w:hAnsi="Arial" w:cs="Arial"/>
          <w:color w:val="1F3864"/>
          <w:sz w:val="22"/>
          <w:szCs w:val="22"/>
          <w:lang w:val="en-GB"/>
        </w:rPr>
      </w:pPr>
      <w:r w:rsidRPr="00C43AA6">
        <w:rPr>
          <w:rFonts w:ascii="Arial" w:eastAsia="Calibri" w:hAnsi="Arial" w:cs="Arial"/>
          <w:color w:val="1F3864"/>
          <w:sz w:val="22"/>
          <w:szCs w:val="22"/>
        </w:rPr>
        <w:t>5</w:t>
      </w:r>
      <w:r w:rsidR="00E74B49" w:rsidRPr="00C43AA6">
        <w:rPr>
          <w:rFonts w:ascii="Arial" w:eastAsia="Calibri" w:hAnsi="Arial" w:cs="Arial"/>
          <w:color w:val="1F3864"/>
          <w:sz w:val="22"/>
          <w:szCs w:val="22"/>
        </w:rPr>
        <w:t>. PODACI O PONUDI</w:t>
      </w:r>
    </w:p>
    <w:p w14:paraId="2D38550D" w14:textId="1E2D860D" w:rsidR="00E74B49" w:rsidRPr="00C43AA6" w:rsidRDefault="00161624" w:rsidP="00E74B49">
      <w:pPr>
        <w:spacing w:line="276" w:lineRule="auto"/>
        <w:rPr>
          <w:rFonts w:ascii="Arial" w:eastAsia="Calibri" w:hAnsi="Arial" w:cs="Arial"/>
          <w:b/>
          <w:bCs/>
          <w:color w:val="2F5496"/>
          <w:sz w:val="22"/>
          <w:szCs w:val="22"/>
        </w:rPr>
      </w:pPr>
      <w:r w:rsidRPr="00C43AA6">
        <w:rPr>
          <w:rFonts w:ascii="Arial" w:eastAsia="Calibri" w:hAnsi="Arial" w:cs="Arial"/>
          <w:b/>
          <w:bCs/>
          <w:color w:val="2F5496"/>
          <w:sz w:val="22"/>
          <w:szCs w:val="22"/>
        </w:rPr>
        <w:t>5</w:t>
      </w:r>
      <w:r w:rsidR="00E74B49" w:rsidRPr="00C43AA6">
        <w:rPr>
          <w:rFonts w:ascii="Arial" w:eastAsia="Calibri" w:hAnsi="Arial" w:cs="Arial"/>
          <w:b/>
          <w:bCs/>
          <w:color w:val="2F5496"/>
          <w:sz w:val="22"/>
          <w:szCs w:val="22"/>
        </w:rPr>
        <w:t>.1 Sadržaj i način izrade ponude</w:t>
      </w:r>
    </w:p>
    <w:p w14:paraId="65239429" w14:textId="77777777" w:rsidR="00E74B49" w:rsidRPr="00C43AA6"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Ponuda je pisana izjava volje Ponuditelja da isporuči robu, pruži usluge ili izvede radove sukladno</w:t>
      </w:r>
      <w:r w:rsidRPr="00C43AA6">
        <w:rPr>
          <w:rFonts w:ascii="Arial" w:hAnsi="Arial" w:cs="Arial"/>
          <w:color w:val="000000"/>
          <w:sz w:val="22"/>
          <w:szCs w:val="22"/>
        </w:rPr>
        <w:br/>
      </w:r>
      <w:r w:rsidRPr="00C43AA6">
        <w:rPr>
          <w:rStyle w:val="fontstyle01"/>
          <w:rFonts w:ascii="Arial" w:hAnsi="Arial" w:cs="Arial"/>
        </w:rPr>
        <w:t xml:space="preserve">uvjetima i zahtjevima iz ovog Poziva na dostavu ponude. Pri izradi ponude Ponuditelj se mora pridržavati zahtjeva i uvjeta iz Poziva na dostavu ponude te ne smije mijenjati i nadopunjavati tekst Poziva na dostavu ponude. 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 </w:t>
      </w:r>
    </w:p>
    <w:p w14:paraId="20F7CAD4" w14:textId="77777777" w:rsidR="00E74B49" w:rsidRPr="00C43AA6"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Ponuda obvezuje Ponuditelja do isteka roka valjanosti ponuda, a na zahtjev Naručitelja Ponuditelj može produžiti rok valjanosti svoje ponude.</w:t>
      </w:r>
    </w:p>
    <w:p w14:paraId="5D2CEA00" w14:textId="77777777" w:rsidR="00E74B49" w:rsidRPr="00C43AA6" w:rsidRDefault="00E74B49" w:rsidP="00E74B49">
      <w:pPr>
        <w:tabs>
          <w:tab w:val="left" w:pos="7455"/>
        </w:tabs>
        <w:suppressAutoHyphens/>
        <w:autoSpaceDN w:val="0"/>
        <w:spacing w:line="276" w:lineRule="auto"/>
        <w:textAlignment w:val="baseline"/>
        <w:rPr>
          <w:rStyle w:val="fontstyle01"/>
          <w:rFonts w:ascii="Arial" w:hAnsi="Arial" w:cs="Arial"/>
        </w:rPr>
      </w:pPr>
    </w:p>
    <w:p w14:paraId="5B3FF349" w14:textId="77777777" w:rsidR="0012639C" w:rsidRDefault="00E74B49" w:rsidP="00E74B49">
      <w:pPr>
        <w:tabs>
          <w:tab w:val="left" w:pos="7455"/>
        </w:tabs>
        <w:suppressAutoHyphens/>
        <w:autoSpaceDN w:val="0"/>
        <w:spacing w:line="276" w:lineRule="auto"/>
        <w:textAlignment w:val="baseline"/>
        <w:rPr>
          <w:rStyle w:val="fontstyle01"/>
          <w:rFonts w:ascii="Arial" w:hAnsi="Arial" w:cs="Arial"/>
        </w:rPr>
      </w:pPr>
      <w:r w:rsidRPr="00C43AA6">
        <w:rPr>
          <w:rStyle w:val="fontstyle01"/>
          <w:rFonts w:ascii="Arial" w:hAnsi="Arial" w:cs="Arial"/>
        </w:rPr>
        <w:t>Ponuda mora najmanje sadržavati:</w:t>
      </w:r>
    </w:p>
    <w:p w14:paraId="69A7CA1D" w14:textId="77777777" w:rsidR="0012639C" w:rsidRDefault="00E74B49" w:rsidP="0012639C">
      <w:pPr>
        <w:pStyle w:val="Odlomakpopisa"/>
        <w:numPr>
          <w:ilvl w:val="0"/>
          <w:numId w:val="45"/>
        </w:numPr>
        <w:tabs>
          <w:tab w:val="left" w:pos="7455"/>
        </w:tabs>
        <w:suppressAutoHyphens/>
        <w:autoSpaceDN w:val="0"/>
        <w:textAlignment w:val="baseline"/>
        <w:rPr>
          <w:rFonts w:ascii="Arial" w:hAnsi="Arial" w:cs="Arial"/>
          <w:color w:val="000000"/>
        </w:rPr>
      </w:pPr>
      <w:r w:rsidRPr="0012639C">
        <w:rPr>
          <w:rStyle w:val="fontstyle01"/>
          <w:rFonts w:ascii="Arial" w:hAnsi="Arial" w:cs="Arial"/>
        </w:rPr>
        <w:t xml:space="preserve">Ponudbeni list (PRILOG </w:t>
      </w:r>
      <w:r w:rsidR="00F804E7" w:rsidRPr="0012639C">
        <w:rPr>
          <w:rStyle w:val="fontstyle01"/>
          <w:rFonts w:ascii="Arial" w:hAnsi="Arial" w:cs="Arial"/>
        </w:rPr>
        <w:t>I</w:t>
      </w:r>
      <w:r w:rsidRPr="0012639C">
        <w:rPr>
          <w:rStyle w:val="fontstyle01"/>
          <w:rFonts w:ascii="Arial" w:hAnsi="Arial" w:cs="Arial"/>
        </w:rPr>
        <w:t xml:space="preserve">), pravilno popunjen, potpisan i ovjeren od strane ovlaštene osobe ponuditelja; </w:t>
      </w:r>
    </w:p>
    <w:p w14:paraId="4FD90A91" w14:textId="77777777" w:rsidR="0012639C" w:rsidRDefault="0012639C" w:rsidP="00E74B49">
      <w:pPr>
        <w:pStyle w:val="Odlomakpopisa"/>
        <w:numPr>
          <w:ilvl w:val="0"/>
          <w:numId w:val="45"/>
        </w:numPr>
        <w:tabs>
          <w:tab w:val="left" w:pos="7455"/>
        </w:tabs>
        <w:suppressAutoHyphens/>
        <w:autoSpaceDN w:val="0"/>
        <w:textAlignment w:val="baseline"/>
        <w:rPr>
          <w:rStyle w:val="fontstyle01"/>
          <w:rFonts w:ascii="Arial" w:hAnsi="Arial" w:cs="Arial"/>
        </w:rPr>
      </w:pPr>
      <w:r w:rsidRPr="0012639C">
        <w:rPr>
          <w:rStyle w:val="fontstyle01"/>
          <w:rFonts w:ascii="Arial" w:hAnsi="Arial" w:cs="Arial"/>
        </w:rPr>
        <w:t xml:space="preserve">Pravilno popunjen </w:t>
      </w:r>
      <w:r w:rsidR="00E74B49" w:rsidRPr="0012639C">
        <w:rPr>
          <w:rStyle w:val="fontstyle01"/>
          <w:rFonts w:ascii="Arial" w:hAnsi="Arial" w:cs="Arial"/>
        </w:rPr>
        <w:t xml:space="preserve">Troškovnik (PRILOG </w:t>
      </w:r>
      <w:r w:rsidR="00F804E7" w:rsidRPr="0012639C">
        <w:rPr>
          <w:rStyle w:val="fontstyle01"/>
          <w:rFonts w:ascii="Arial" w:hAnsi="Arial" w:cs="Arial"/>
        </w:rPr>
        <w:t>I</w:t>
      </w:r>
      <w:r w:rsidR="006F721C" w:rsidRPr="0012639C">
        <w:rPr>
          <w:rStyle w:val="fontstyle01"/>
          <w:rFonts w:ascii="Arial" w:hAnsi="Arial" w:cs="Arial"/>
        </w:rPr>
        <w:t>I</w:t>
      </w:r>
      <w:r w:rsidR="00E74B49" w:rsidRPr="0012639C">
        <w:rPr>
          <w:rStyle w:val="fontstyle01"/>
          <w:rFonts w:ascii="Arial" w:hAnsi="Arial" w:cs="Arial"/>
        </w:rPr>
        <w:t>)</w:t>
      </w:r>
      <w:r w:rsidRPr="0012639C">
        <w:rPr>
          <w:rStyle w:val="fontstyle01"/>
          <w:rFonts w:ascii="Arial" w:hAnsi="Arial" w:cs="Arial"/>
        </w:rPr>
        <w:t>;</w:t>
      </w:r>
    </w:p>
    <w:p w14:paraId="404CBF2C" w14:textId="54774BDE" w:rsidR="00E74B49" w:rsidRDefault="00E74B49" w:rsidP="00E74B49">
      <w:pPr>
        <w:pStyle w:val="Odlomakpopisa"/>
        <w:numPr>
          <w:ilvl w:val="0"/>
          <w:numId w:val="45"/>
        </w:numPr>
        <w:tabs>
          <w:tab w:val="left" w:pos="7455"/>
        </w:tabs>
        <w:suppressAutoHyphens/>
        <w:autoSpaceDN w:val="0"/>
        <w:textAlignment w:val="baseline"/>
        <w:rPr>
          <w:rStyle w:val="fontstyle01"/>
          <w:rFonts w:ascii="Arial" w:hAnsi="Arial" w:cs="Arial"/>
        </w:rPr>
      </w:pPr>
      <w:r w:rsidRPr="0012639C">
        <w:rPr>
          <w:rStyle w:val="fontstyle01"/>
          <w:rFonts w:ascii="Arial" w:hAnsi="Arial" w:cs="Arial"/>
        </w:rPr>
        <w:t>Dokument kojim se dokazuje sposobnost za obavljanje profesionalne djelatnosti, sukladno točki 4.1 ovog Poziva na dostavu ponuda;</w:t>
      </w:r>
    </w:p>
    <w:p w14:paraId="5B4ECA08" w14:textId="5E8972F5" w:rsidR="00E74B49" w:rsidRPr="0011498F" w:rsidRDefault="0011498F" w:rsidP="003031F9">
      <w:pPr>
        <w:pStyle w:val="Odlomakpopisa"/>
        <w:numPr>
          <w:ilvl w:val="0"/>
          <w:numId w:val="45"/>
        </w:numPr>
        <w:tabs>
          <w:tab w:val="left" w:pos="7455"/>
        </w:tabs>
        <w:suppressAutoHyphens/>
        <w:autoSpaceDN w:val="0"/>
        <w:textAlignment w:val="baseline"/>
        <w:rPr>
          <w:rStyle w:val="fontstyle01"/>
          <w:rFonts w:ascii="Arial" w:hAnsi="Arial" w:cs="Arial"/>
        </w:rPr>
      </w:pPr>
      <w:r w:rsidRPr="0011498F">
        <w:rPr>
          <w:rStyle w:val="fontstyle01"/>
          <w:rFonts w:ascii="Arial" w:hAnsi="Arial" w:cs="Arial"/>
        </w:rPr>
        <w:t>Dokument kojim se dokazuje zahtjev iz</w:t>
      </w:r>
      <w:r w:rsidR="00B2668C">
        <w:rPr>
          <w:rStyle w:val="fontstyle01"/>
          <w:rFonts w:ascii="Arial" w:hAnsi="Arial" w:cs="Arial"/>
        </w:rPr>
        <w:t xml:space="preserve"> točke</w:t>
      </w:r>
      <w:r w:rsidRPr="0011498F">
        <w:rPr>
          <w:rStyle w:val="fontstyle01"/>
          <w:rFonts w:ascii="Arial" w:hAnsi="Arial" w:cs="Arial"/>
        </w:rPr>
        <w:t xml:space="preserve"> 6.5 ovog Poziva na dostavu ponuda.</w:t>
      </w:r>
    </w:p>
    <w:p w14:paraId="78A986F2" w14:textId="77777777" w:rsidR="00E74B49" w:rsidRPr="00C43AA6" w:rsidRDefault="00E74B49" w:rsidP="00E74B49">
      <w:pPr>
        <w:tabs>
          <w:tab w:val="left" w:pos="7455"/>
        </w:tabs>
        <w:suppressAutoHyphens/>
        <w:autoSpaceDN w:val="0"/>
        <w:spacing w:line="276" w:lineRule="auto"/>
        <w:textAlignment w:val="baseline"/>
        <w:rPr>
          <w:rStyle w:val="fontstyle01"/>
          <w:rFonts w:ascii="Arial" w:hAnsi="Arial" w:cs="Arial"/>
        </w:rPr>
      </w:pPr>
      <w:r w:rsidRPr="00C43AA6">
        <w:rPr>
          <w:rStyle w:val="fontstyle01"/>
          <w:rFonts w:ascii="Arial" w:hAnsi="Arial" w:cs="Arial"/>
        </w:rPr>
        <w:lastRenderedPageBreak/>
        <w:t>Na zahtjev Naručitelja, ponuditelj će dostaviti:</w:t>
      </w:r>
      <w:r w:rsidRPr="00C43AA6">
        <w:rPr>
          <w:rFonts w:ascii="Arial" w:hAnsi="Arial" w:cs="Arial"/>
          <w:color w:val="000000"/>
          <w:sz w:val="22"/>
          <w:szCs w:val="22"/>
        </w:rPr>
        <w:br/>
      </w:r>
      <w:r w:rsidRPr="00C43AA6">
        <w:rPr>
          <w:rStyle w:val="fontstyle01"/>
          <w:rFonts w:ascii="Arial" w:hAnsi="Arial" w:cs="Arial"/>
        </w:rPr>
        <w:t>1. Dokaze nepostojanja osnova za isključenje iz točke 3.2. ovog Poziva na dostavu ponuda,</w:t>
      </w:r>
    </w:p>
    <w:p w14:paraId="1AAADD4A" w14:textId="0B09AD39" w:rsidR="00E74B49" w:rsidRPr="00C43AA6"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C43AA6">
        <w:rPr>
          <w:rFonts w:ascii="Arial" w:hAnsi="Arial" w:cs="Arial"/>
          <w:color w:val="000000"/>
          <w:sz w:val="22"/>
          <w:szCs w:val="22"/>
        </w:rPr>
        <w:br/>
      </w:r>
      <w:r w:rsidRPr="00C43AA6">
        <w:rPr>
          <w:rStyle w:val="fontstyle01"/>
          <w:rFonts w:ascii="Arial" w:hAnsi="Arial" w:cs="Arial"/>
        </w:rPr>
        <w:t>Sukladno uvjetima i zahtjevima iz Poziva na dostavu ponuda, gospodarski subjekt je obvezan prikupiti</w:t>
      </w:r>
      <w:r w:rsidR="004F34E5">
        <w:rPr>
          <w:rFonts w:ascii="Arial" w:hAnsi="Arial" w:cs="Arial"/>
          <w:color w:val="000000"/>
          <w:sz w:val="22"/>
          <w:szCs w:val="22"/>
        </w:rPr>
        <w:t xml:space="preserve"> </w:t>
      </w:r>
      <w:r w:rsidRPr="00C43AA6">
        <w:rPr>
          <w:rStyle w:val="fontstyle01"/>
          <w:rFonts w:ascii="Arial" w:hAnsi="Arial" w:cs="Arial"/>
        </w:rPr>
        <w:t>sve tražene dokumente te ih pohraniti u elektroničkom obliku – u elektroničkom izvorniku ili kao</w:t>
      </w:r>
      <w:r w:rsidR="004F34E5">
        <w:rPr>
          <w:rFonts w:ascii="Arial" w:hAnsi="Arial" w:cs="Arial"/>
          <w:color w:val="000000"/>
          <w:sz w:val="22"/>
          <w:szCs w:val="22"/>
        </w:rPr>
        <w:t xml:space="preserve"> </w:t>
      </w:r>
      <w:r w:rsidRPr="00C43AA6">
        <w:rPr>
          <w:rStyle w:val="fontstyle01"/>
          <w:rFonts w:ascii="Arial" w:hAnsi="Arial" w:cs="Arial"/>
        </w:rPr>
        <w:t>skenirane preslike.</w:t>
      </w:r>
    </w:p>
    <w:p w14:paraId="27F81E99" w14:textId="77777777" w:rsidR="00E74B49" w:rsidRPr="00C43AA6" w:rsidRDefault="00E74B49" w:rsidP="00E74B49">
      <w:pPr>
        <w:tabs>
          <w:tab w:val="left" w:pos="7455"/>
        </w:tabs>
        <w:suppressAutoHyphens/>
        <w:autoSpaceDN w:val="0"/>
        <w:spacing w:line="276" w:lineRule="auto"/>
        <w:textAlignment w:val="baseline"/>
        <w:rPr>
          <w:rFonts w:ascii="Arial" w:eastAsia="Calibri" w:hAnsi="Arial" w:cs="Arial"/>
          <w:b/>
          <w:sz w:val="22"/>
          <w:szCs w:val="22"/>
        </w:rPr>
      </w:pPr>
    </w:p>
    <w:p w14:paraId="74BAAEB1" w14:textId="648BB0A1" w:rsidR="00E74B49" w:rsidRPr="00C43AA6"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.2 Cijena ponude</w:t>
      </w:r>
    </w:p>
    <w:p w14:paraId="38CCB7B5" w14:textId="30695A61" w:rsidR="00E74B49" w:rsidRPr="00C43AA6"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Cijena ponude izražava se za cjelokupan predmet nabave. Cijena ponude piše se brojkama u</w:t>
      </w:r>
      <w:r w:rsidRPr="00C43AA6">
        <w:rPr>
          <w:rFonts w:ascii="Arial" w:hAnsi="Arial" w:cs="Arial"/>
          <w:color w:val="000000"/>
          <w:sz w:val="22"/>
          <w:szCs w:val="22"/>
        </w:rPr>
        <w:br/>
      </w:r>
      <w:r w:rsidRPr="00C43AA6">
        <w:rPr>
          <w:rStyle w:val="fontstyle01"/>
          <w:rFonts w:ascii="Arial" w:hAnsi="Arial" w:cs="Arial"/>
        </w:rPr>
        <w:t>apsolutnom iznosu i mora biti izražena u kunama. U cijenu ponude bez PDV-a moraju biti uračunati</w:t>
      </w:r>
      <w:r w:rsidR="0069427D">
        <w:rPr>
          <w:rFonts w:ascii="Arial" w:hAnsi="Arial" w:cs="Arial"/>
          <w:color w:val="000000"/>
          <w:sz w:val="22"/>
          <w:szCs w:val="22"/>
        </w:rPr>
        <w:t xml:space="preserve"> </w:t>
      </w:r>
      <w:r w:rsidRPr="00C43AA6">
        <w:rPr>
          <w:rStyle w:val="fontstyle01"/>
          <w:rFonts w:ascii="Arial" w:hAnsi="Arial" w:cs="Arial"/>
        </w:rPr>
        <w:t>svi troškovi i popusti. Jedinična cijena iz ponude je nepromjenjiva za vrijeme trajanja ugovora.</w:t>
      </w:r>
      <w:r w:rsidRPr="00C43AA6">
        <w:rPr>
          <w:rFonts w:ascii="Arial" w:hAnsi="Arial" w:cs="Arial"/>
          <w:color w:val="000000"/>
          <w:sz w:val="22"/>
          <w:szCs w:val="22"/>
        </w:rPr>
        <w:br/>
      </w:r>
      <w:r w:rsidRPr="00C43AA6">
        <w:rPr>
          <w:rStyle w:val="fontstyle01"/>
          <w:rFonts w:ascii="Arial" w:hAnsi="Arial" w:cs="Arial"/>
        </w:rPr>
        <w:t>Ponuda se dostavlja s cijenom izraženom bez poreza na dodanu vrijednost (PDV-a), posebno</w:t>
      </w:r>
      <w:r w:rsidRPr="00C43AA6">
        <w:rPr>
          <w:rFonts w:ascii="Arial" w:hAnsi="Arial" w:cs="Arial"/>
          <w:color w:val="000000"/>
          <w:sz w:val="22"/>
          <w:szCs w:val="22"/>
        </w:rPr>
        <w:br/>
      </w:r>
      <w:r w:rsidRPr="00C43AA6">
        <w:rPr>
          <w:rStyle w:val="fontstyle01"/>
          <w:rFonts w:ascii="Arial" w:hAnsi="Arial" w:cs="Arial"/>
        </w:rPr>
        <w:t>iskazanim porezom na dodanu vrijednost (PDV-om) te ukupnom cijenom ponude s porezom na</w:t>
      </w:r>
      <w:r w:rsidRPr="00C43AA6">
        <w:rPr>
          <w:rFonts w:ascii="Arial" w:hAnsi="Arial" w:cs="Arial"/>
          <w:color w:val="000000"/>
          <w:sz w:val="22"/>
          <w:szCs w:val="22"/>
        </w:rPr>
        <w:br/>
      </w:r>
      <w:r w:rsidRPr="00C43AA6">
        <w:rPr>
          <w:rStyle w:val="fontstyle01"/>
          <w:rFonts w:ascii="Arial" w:hAnsi="Arial" w:cs="Arial"/>
        </w:rPr>
        <w:t>dodanu vrijednost (PDV-om).</w:t>
      </w:r>
    </w:p>
    <w:p w14:paraId="20B07AE4" w14:textId="77777777" w:rsidR="00E74B49" w:rsidRPr="00C43AA6" w:rsidRDefault="00E74B49" w:rsidP="00E74B49">
      <w:pPr>
        <w:tabs>
          <w:tab w:val="left" w:pos="7455"/>
        </w:tabs>
        <w:suppressAutoHyphens/>
        <w:autoSpaceDN w:val="0"/>
        <w:spacing w:line="276" w:lineRule="auto"/>
        <w:textAlignment w:val="baseline"/>
        <w:rPr>
          <w:rFonts w:ascii="Arial" w:eastAsia="Calibri" w:hAnsi="Arial" w:cs="Arial"/>
          <w:b/>
          <w:sz w:val="22"/>
          <w:szCs w:val="22"/>
        </w:rPr>
      </w:pPr>
    </w:p>
    <w:p w14:paraId="2D673207" w14:textId="577AE79A" w:rsidR="00E74B49" w:rsidRPr="00C43AA6"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.3 Rok valjanosti ponude</w:t>
      </w:r>
    </w:p>
    <w:p w14:paraId="6AF70F08" w14:textId="77777777"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Rok valjanosti ponude mora biti najmanje 30 dana od isteka roka za dostavu ponuda. </w:t>
      </w:r>
    </w:p>
    <w:p w14:paraId="2308939A" w14:textId="77777777"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Ponude s kraćim rokom valjanosti biti će odbijene.</w:t>
      </w:r>
    </w:p>
    <w:p w14:paraId="1B1351CA" w14:textId="77777777" w:rsidR="00E74B49" w:rsidRPr="00C43AA6" w:rsidRDefault="00E74B49" w:rsidP="00E74B49">
      <w:pPr>
        <w:tabs>
          <w:tab w:val="left" w:pos="7455"/>
        </w:tabs>
        <w:suppressAutoHyphens/>
        <w:autoSpaceDN w:val="0"/>
        <w:spacing w:line="276" w:lineRule="auto"/>
        <w:textAlignment w:val="baseline"/>
        <w:rPr>
          <w:rFonts w:ascii="Arial" w:eastAsia="Calibri" w:hAnsi="Arial" w:cs="Arial"/>
          <w:b/>
          <w:sz w:val="22"/>
          <w:szCs w:val="22"/>
        </w:rPr>
      </w:pPr>
    </w:p>
    <w:p w14:paraId="4F3579DD" w14:textId="1084B34D" w:rsidR="00E74B49" w:rsidRPr="00C43AA6"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.4 Rok i način dostave ponude</w:t>
      </w:r>
    </w:p>
    <w:p w14:paraId="5190F810" w14:textId="77777777"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Ponuditelj dostavlja ponudu u roku za dostavu ponuda.</w:t>
      </w:r>
    </w:p>
    <w:p w14:paraId="4189636A" w14:textId="303E7BAA"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
          <w:sz w:val="22"/>
          <w:szCs w:val="22"/>
        </w:rPr>
      </w:pPr>
      <w:r w:rsidRPr="00C43AA6">
        <w:rPr>
          <w:rFonts w:ascii="Arial" w:eastAsia="Calibri" w:hAnsi="Arial" w:cs="Arial"/>
          <w:bCs/>
          <w:sz w:val="22"/>
          <w:szCs w:val="22"/>
        </w:rPr>
        <w:t xml:space="preserve">Ponuda treba biti dostavljena Naručitelju </w:t>
      </w:r>
      <w:r w:rsidRPr="00C43AA6">
        <w:rPr>
          <w:rFonts w:ascii="Arial" w:eastAsia="Calibri" w:hAnsi="Arial" w:cs="Arial"/>
          <w:b/>
          <w:sz w:val="22"/>
          <w:szCs w:val="22"/>
        </w:rPr>
        <w:t xml:space="preserve">najkasnije do </w:t>
      </w:r>
      <w:r w:rsidR="00BD7475" w:rsidRPr="00BD7475">
        <w:rPr>
          <w:rFonts w:ascii="Arial" w:eastAsia="Calibri" w:hAnsi="Arial" w:cs="Arial"/>
          <w:b/>
          <w:strike/>
          <w:sz w:val="22"/>
          <w:szCs w:val="22"/>
        </w:rPr>
        <w:t>15</w:t>
      </w:r>
      <w:r w:rsidRPr="00BD7475">
        <w:rPr>
          <w:rFonts w:ascii="Arial" w:eastAsia="Calibri" w:hAnsi="Arial" w:cs="Arial"/>
          <w:b/>
          <w:strike/>
          <w:sz w:val="22"/>
          <w:szCs w:val="22"/>
        </w:rPr>
        <w:t>.</w:t>
      </w:r>
      <w:r w:rsidR="003B1F11" w:rsidRPr="00BD7475">
        <w:rPr>
          <w:rFonts w:ascii="Arial" w:eastAsia="Calibri" w:hAnsi="Arial" w:cs="Arial"/>
          <w:b/>
          <w:strike/>
          <w:sz w:val="22"/>
          <w:szCs w:val="22"/>
        </w:rPr>
        <w:t>0</w:t>
      </w:r>
      <w:r w:rsidR="00F52A74" w:rsidRPr="00BD7475">
        <w:rPr>
          <w:rFonts w:ascii="Arial" w:eastAsia="Calibri" w:hAnsi="Arial" w:cs="Arial"/>
          <w:b/>
          <w:strike/>
          <w:sz w:val="22"/>
          <w:szCs w:val="22"/>
        </w:rPr>
        <w:t>3</w:t>
      </w:r>
      <w:r w:rsidRPr="00BD7475">
        <w:rPr>
          <w:rFonts w:ascii="Arial" w:eastAsia="Calibri" w:hAnsi="Arial" w:cs="Arial"/>
          <w:b/>
          <w:strike/>
          <w:sz w:val="22"/>
          <w:szCs w:val="22"/>
        </w:rPr>
        <w:t>.202</w:t>
      </w:r>
      <w:r w:rsidR="003B1F11" w:rsidRPr="00BD7475">
        <w:rPr>
          <w:rFonts w:ascii="Arial" w:eastAsia="Calibri" w:hAnsi="Arial" w:cs="Arial"/>
          <w:b/>
          <w:strike/>
          <w:sz w:val="22"/>
          <w:szCs w:val="22"/>
        </w:rPr>
        <w:t>2</w:t>
      </w:r>
      <w:r w:rsidRPr="00BD7475">
        <w:rPr>
          <w:rFonts w:ascii="Arial" w:eastAsia="Calibri" w:hAnsi="Arial" w:cs="Arial"/>
          <w:b/>
          <w:strike/>
          <w:sz w:val="22"/>
          <w:szCs w:val="22"/>
        </w:rPr>
        <w:t>.</w:t>
      </w:r>
      <w:r w:rsidRPr="00C43AA6">
        <w:rPr>
          <w:rFonts w:ascii="Arial" w:eastAsia="Calibri" w:hAnsi="Arial" w:cs="Arial"/>
          <w:b/>
          <w:sz w:val="22"/>
          <w:szCs w:val="22"/>
        </w:rPr>
        <w:t xml:space="preserve"> </w:t>
      </w:r>
      <w:r w:rsidR="00BD7475">
        <w:rPr>
          <w:rFonts w:ascii="Arial" w:eastAsia="Calibri" w:hAnsi="Arial" w:cs="Arial"/>
          <w:b/>
          <w:color w:val="FF0000"/>
          <w:sz w:val="22"/>
          <w:szCs w:val="22"/>
        </w:rPr>
        <w:t xml:space="preserve">24.03.2022. </w:t>
      </w:r>
      <w:r w:rsidRPr="00C43AA6">
        <w:rPr>
          <w:rFonts w:ascii="Arial" w:eastAsia="Calibri" w:hAnsi="Arial" w:cs="Arial"/>
          <w:b/>
          <w:sz w:val="22"/>
          <w:szCs w:val="22"/>
        </w:rPr>
        <w:t>godine u 10:00 sati.</w:t>
      </w:r>
    </w:p>
    <w:p w14:paraId="6BC6E5E1" w14:textId="77777777" w:rsidR="001E4C72" w:rsidRPr="00C43AA6" w:rsidRDefault="001E4C72" w:rsidP="00E74B49">
      <w:pPr>
        <w:tabs>
          <w:tab w:val="left" w:pos="7455"/>
        </w:tabs>
        <w:suppressAutoHyphens/>
        <w:autoSpaceDN w:val="0"/>
        <w:spacing w:line="276" w:lineRule="auto"/>
        <w:jc w:val="both"/>
        <w:textAlignment w:val="baseline"/>
        <w:rPr>
          <w:rFonts w:ascii="Arial" w:eastAsia="Calibri" w:hAnsi="Arial" w:cs="Arial"/>
          <w:bCs/>
          <w:sz w:val="22"/>
          <w:szCs w:val="22"/>
        </w:rPr>
      </w:pPr>
    </w:p>
    <w:p w14:paraId="7A289AD3" w14:textId="55AF7DEC" w:rsidR="00E74B49" w:rsidRPr="00F52A74" w:rsidRDefault="00E74B49" w:rsidP="0002676D">
      <w:pPr>
        <w:tabs>
          <w:tab w:val="left" w:pos="7455"/>
        </w:tabs>
        <w:suppressAutoHyphens/>
        <w:autoSpaceDN w:val="0"/>
        <w:spacing w:line="276" w:lineRule="auto"/>
        <w:jc w:val="both"/>
        <w:textAlignment w:val="baseline"/>
        <w:rPr>
          <w:rFonts w:ascii="Arial" w:eastAsia="Calibri" w:hAnsi="Arial" w:cs="Arial"/>
          <w:b/>
          <w:bCs/>
          <w:noProof/>
          <w:sz w:val="22"/>
          <w:szCs w:val="22"/>
          <w:lang w:eastAsia="en-US"/>
        </w:rPr>
      </w:pPr>
      <w:r w:rsidRPr="00C43AA6">
        <w:rPr>
          <w:rFonts w:ascii="Arial" w:eastAsia="Calibri" w:hAnsi="Arial" w:cs="Arial"/>
          <w:bCs/>
          <w:sz w:val="22"/>
          <w:szCs w:val="22"/>
        </w:rPr>
        <w:t xml:space="preserve">Ponuda se dostavlja </w:t>
      </w:r>
      <w:r w:rsidR="003B1F11">
        <w:rPr>
          <w:rFonts w:ascii="Arial" w:eastAsia="Calibri" w:hAnsi="Arial" w:cs="Arial"/>
          <w:bCs/>
          <w:sz w:val="22"/>
          <w:szCs w:val="22"/>
        </w:rPr>
        <w:t xml:space="preserve">elektroničkim putem na e-mail </w:t>
      </w:r>
      <w:hyperlink r:id="rId12" w:history="1">
        <w:r w:rsidR="003B1F11" w:rsidRPr="006333ED">
          <w:rPr>
            <w:rStyle w:val="Hiperveza"/>
            <w:rFonts w:ascii="Arial" w:eastAsia="Calibri" w:hAnsi="Arial" w:cs="Arial"/>
            <w:bCs/>
            <w:sz w:val="22"/>
            <w:szCs w:val="22"/>
          </w:rPr>
          <w:t>nabava@lokrum.hr</w:t>
        </w:r>
      </w:hyperlink>
      <w:r w:rsidR="003B1F11">
        <w:rPr>
          <w:rFonts w:ascii="Arial" w:eastAsia="Calibri" w:hAnsi="Arial" w:cs="Arial"/>
          <w:bCs/>
          <w:sz w:val="22"/>
          <w:szCs w:val="22"/>
        </w:rPr>
        <w:t xml:space="preserve"> ili </w:t>
      </w:r>
      <w:r w:rsidRPr="00C43AA6">
        <w:rPr>
          <w:rFonts w:ascii="Arial" w:eastAsia="Calibri" w:hAnsi="Arial" w:cs="Arial"/>
          <w:bCs/>
          <w:sz w:val="22"/>
          <w:szCs w:val="22"/>
        </w:rPr>
        <w:t xml:space="preserve">u zatvorenoj </w:t>
      </w:r>
      <w:r w:rsidR="0002676D">
        <w:rPr>
          <w:rFonts w:ascii="Arial" w:eastAsia="Calibri" w:hAnsi="Arial" w:cs="Arial"/>
          <w:bCs/>
          <w:sz w:val="22"/>
          <w:szCs w:val="22"/>
        </w:rPr>
        <w:t>omotnici</w:t>
      </w:r>
      <w:r w:rsidRPr="00C43AA6">
        <w:rPr>
          <w:rFonts w:ascii="Arial" w:eastAsia="Calibri" w:hAnsi="Arial" w:cs="Arial"/>
          <w:bCs/>
          <w:sz w:val="22"/>
          <w:szCs w:val="22"/>
        </w:rPr>
        <w:t xml:space="preserve"> </w:t>
      </w:r>
      <w:r w:rsidR="001E4C72">
        <w:rPr>
          <w:rFonts w:ascii="Arial" w:eastAsia="Calibri" w:hAnsi="Arial" w:cs="Arial"/>
          <w:bCs/>
          <w:sz w:val="22"/>
          <w:szCs w:val="22"/>
        </w:rPr>
        <w:t>u pisarnicu n</w:t>
      </w:r>
      <w:r w:rsidRPr="00C43AA6">
        <w:rPr>
          <w:rFonts w:ascii="Arial" w:eastAsia="Calibri" w:hAnsi="Arial" w:cs="Arial"/>
          <w:bCs/>
          <w:sz w:val="22"/>
          <w:szCs w:val="22"/>
        </w:rPr>
        <w:t>aručitelja na adresu: Od Bosanke 4, 20000 Dubrovnik, s naznakom: „</w:t>
      </w:r>
      <w:r w:rsidR="0069427D">
        <w:rPr>
          <w:rFonts w:ascii="Arial" w:eastAsia="Calibri" w:hAnsi="Arial" w:cs="Arial"/>
          <w:bCs/>
          <w:sz w:val="22"/>
          <w:szCs w:val="22"/>
        </w:rPr>
        <w:t>2.3</w:t>
      </w:r>
      <w:r w:rsidR="00F52A74">
        <w:rPr>
          <w:rFonts w:ascii="Arial" w:eastAsia="Calibri" w:hAnsi="Arial" w:cs="Arial"/>
          <w:bCs/>
          <w:sz w:val="22"/>
          <w:szCs w:val="22"/>
        </w:rPr>
        <w:t>4</w:t>
      </w:r>
      <w:r w:rsidR="0092307A">
        <w:rPr>
          <w:rFonts w:ascii="Arial" w:eastAsia="Calibri" w:hAnsi="Arial" w:cs="Arial"/>
          <w:bCs/>
          <w:sz w:val="22"/>
          <w:szCs w:val="22"/>
        </w:rPr>
        <w:t>/2</w:t>
      </w:r>
      <w:r w:rsidR="0069427D">
        <w:rPr>
          <w:rFonts w:ascii="Arial" w:eastAsia="Calibri" w:hAnsi="Arial" w:cs="Arial"/>
          <w:bCs/>
          <w:sz w:val="22"/>
          <w:szCs w:val="22"/>
        </w:rPr>
        <w:t>2</w:t>
      </w:r>
      <w:r w:rsidR="0092307A">
        <w:rPr>
          <w:rFonts w:ascii="Arial" w:eastAsia="Calibri" w:hAnsi="Arial" w:cs="Arial"/>
          <w:bCs/>
          <w:sz w:val="22"/>
          <w:szCs w:val="22"/>
        </w:rPr>
        <w:t xml:space="preserve"> </w:t>
      </w:r>
      <w:r w:rsidR="00F52A74" w:rsidRPr="00F52A74">
        <w:rPr>
          <w:rFonts w:ascii="Arial" w:eastAsia="Calibri" w:hAnsi="Arial" w:cs="Arial"/>
          <w:noProof/>
          <w:sz w:val="22"/>
          <w:szCs w:val="22"/>
          <w:lang w:eastAsia="en-US"/>
        </w:rPr>
        <w:t>UGRADNJA OPREME - GENERATOR I KLIMATIZACIJSKI SUSTAV ZA M/B ZRINSKI</w:t>
      </w:r>
      <w:r w:rsidRPr="00C43AA6">
        <w:rPr>
          <w:rFonts w:ascii="Arial" w:eastAsia="Calibri" w:hAnsi="Arial" w:cs="Arial"/>
          <w:bCs/>
          <w:sz w:val="22"/>
          <w:szCs w:val="22"/>
        </w:rPr>
        <w:t xml:space="preserve"> – </w:t>
      </w:r>
      <w:r w:rsidRPr="00C43AA6">
        <w:rPr>
          <w:rFonts w:ascii="Arial" w:eastAsia="Calibri" w:hAnsi="Arial" w:cs="Arial"/>
          <w:bCs/>
          <w:i/>
          <w:iCs/>
          <w:sz w:val="22"/>
          <w:szCs w:val="22"/>
        </w:rPr>
        <w:t>naziv ponuditelja</w:t>
      </w:r>
      <w:r w:rsidRPr="00C43AA6">
        <w:rPr>
          <w:rFonts w:ascii="Arial" w:eastAsia="Calibri" w:hAnsi="Arial" w:cs="Arial"/>
          <w:bCs/>
          <w:sz w:val="22"/>
          <w:szCs w:val="22"/>
        </w:rPr>
        <w:t>“</w:t>
      </w:r>
      <w:r w:rsidRPr="00C43AA6">
        <w:rPr>
          <w:rFonts w:ascii="Arial" w:eastAsia="Calibri" w:hAnsi="Arial" w:cs="Arial"/>
          <w:sz w:val="22"/>
          <w:szCs w:val="22"/>
        </w:rPr>
        <w:t>.</w:t>
      </w:r>
    </w:p>
    <w:p w14:paraId="1A2D844C" w14:textId="77777777" w:rsidR="0002676D" w:rsidRDefault="0002676D" w:rsidP="0002676D">
      <w:pPr>
        <w:tabs>
          <w:tab w:val="left" w:pos="7455"/>
        </w:tabs>
        <w:suppressAutoHyphens/>
        <w:autoSpaceDN w:val="0"/>
        <w:spacing w:line="276" w:lineRule="auto"/>
        <w:jc w:val="both"/>
        <w:textAlignment w:val="baseline"/>
        <w:rPr>
          <w:rFonts w:ascii="Arial" w:eastAsia="Calibri" w:hAnsi="Arial" w:cs="Arial"/>
          <w:bCs/>
          <w:sz w:val="22"/>
          <w:szCs w:val="22"/>
        </w:rPr>
      </w:pPr>
    </w:p>
    <w:p w14:paraId="3BA96619" w14:textId="368EAA71" w:rsidR="003B1F11" w:rsidRDefault="0002676D" w:rsidP="0002676D">
      <w:pPr>
        <w:tabs>
          <w:tab w:val="left" w:pos="7455"/>
        </w:tabs>
        <w:suppressAutoHyphens/>
        <w:autoSpaceDN w:val="0"/>
        <w:spacing w:line="276" w:lineRule="auto"/>
        <w:jc w:val="both"/>
        <w:textAlignment w:val="baseline"/>
        <w:rPr>
          <w:rFonts w:ascii="Arial" w:eastAsia="Calibri" w:hAnsi="Arial" w:cs="Arial"/>
          <w:bCs/>
          <w:sz w:val="22"/>
          <w:szCs w:val="22"/>
        </w:rPr>
      </w:pPr>
      <w:r>
        <w:rPr>
          <w:rFonts w:ascii="Arial" w:eastAsia="Calibri" w:hAnsi="Arial" w:cs="Arial"/>
          <w:bCs/>
          <w:sz w:val="22"/>
          <w:szCs w:val="22"/>
        </w:rPr>
        <w:t>Ukoliko se ponuda dostavlja neposredno u pisarnicu naručitelja ili preporučenom poštanskom pošiljkom, na omotnici treba biti naznačeno sljedeće:</w:t>
      </w:r>
    </w:p>
    <w:p w14:paraId="49D80AF4" w14:textId="77777777" w:rsidR="0002676D" w:rsidRDefault="0002676D" w:rsidP="0002676D">
      <w:pPr>
        <w:pStyle w:val="Odlomakpopisa"/>
        <w:numPr>
          <w:ilvl w:val="0"/>
          <w:numId w:val="44"/>
        </w:numPr>
        <w:tabs>
          <w:tab w:val="left" w:pos="7455"/>
        </w:tabs>
        <w:suppressAutoHyphens/>
        <w:autoSpaceDN w:val="0"/>
        <w:jc w:val="both"/>
        <w:textAlignment w:val="baseline"/>
        <w:rPr>
          <w:rFonts w:ascii="Arial" w:hAnsi="Arial" w:cs="Arial"/>
          <w:bCs/>
        </w:rPr>
      </w:pPr>
      <w:r>
        <w:rPr>
          <w:rFonts w:ascii="Arial" w:hAnsi="Arial" w:cs="Arial"/>
          <w:bCs/>
        </w:rPr>
        <w:t>s prednje strane: naziv i adresa naručitelja, evidencijski broj nabave, naziv predmeta nabave, naznaka NE OTVARAJ</w:t>
      </w:r>
    </w:p>
    <w:p w14:paraId="00291746" w14:textId="5F3929E1" w:rsidR="0002676D" w:rsidRPr="001E4C72" w:rsidRDefault="0002676D" w:rsidP="0002676D">
      <w:pPr>
        <w:pStyle w:val="Odlomakpopisa"/>
        <w:numPr>
          <w:ilvl w:val="0"/>
          <w:numId w:val="44"/>
        </w:numPr>
        <w:tabs>
          <w:tab w:val="left" w:pos="7455"/>
        </w:tabs>
        <w:suppressAutoHyphens/>
        <w:autoSpaceDN w:val="0"/>
        <w:jc w:val="both"/>
        <w:textAlignment w:val="baseline"/>
        <w:rPr>
          <w:rFonts w:ascii="Arial" w:hAnsi="Arial" w:cs="Arial"/>
          <w:bCs/>
        </w:rPr>
      </w:pPr>
      <w:r>
        <w:rPr>
          <w:rFonts w:ascii="Arial" w:hAnsi="Arial" w:cs="Arial"/>
          <w:bCs/>
        </w:rPr>
        <w:t>sa stražnje stane ili u gornjem lijevom kutu omotnice: naziv i adresa ponuditelja</w:t>
      </w:r>
    </w:p>
    <w:p w14:paraId="03CC25F0" w14:textId="6501AB7A" w:rsidR="0002676D" w:rsidRPr="0002676D" w:rsidRDefault="0002676D" w:rsidP="0002676D">
      <w:pPr>
        <w:tabs>
          <w:tab w:val="left" w:pos="7455"/>
        </w:tabs>
        <w:suppressAutoHyphens/>
        <w:autoSpaceDN w:val="0"/>
        <w:spacing w:line="276" w:lineRule="auto"/>
        <w:jc w:val="both"/>
        <w:textAlignment w:val="baseline"/>
        <w:rPr>
          <w:rFonts w:ascii="Arial" w:eastAsia="Calibri" w:hAnsi="Arial" w:cs="Arial"/>
          <w:bCs/>
          <w:sz w:val="22"/>
          <w:szCs w:val="22"/>
        </w:rPr>
      </w:pPr>
      <w:r>
        <w:rPr>
          <w:rFonts w:ascii="Arial" w:eastAsia="Calibri" w:hAnsi="Arial" w:cs="Arial"/>
          <w:bCs/>
          <w:sz w:val="22"/>
          <w:szCs w:val="22"/>
        </w:rPr>
        <w:t>Ponuditelj treba voditi računa o roku ako ponudu šalje poštom.</w:t>
      </w:r>
    </w:p>
    <w:p w14:paraId="115F2915" w14:textId="77777777" w:rsidR="0002676D" w:rsidRPr="00C43AA6" w:rsidRDefault="0002676D" w:rsidP="00E74B49">
      <w:pPr>
        <w:tabs>
          <w:tab w:val="left" w:pos="7455"/>
        </w:tabs>
        <w:suppressAutoHyphens/>
        <w:autoSpaceDN w:val="0"/>
        <w:spacing w:line="276" w:lineRule="auto"/>
        <w:textAlignment w:val="baseline"/>
        <w:rPr>
          <w:rFonts w:ascii="Arial" w:eastAsia="Calibri" w:hAnsi="Arial" w:cs="Arial"/>
          <w:b/>
          <w:sz w:val="22"/>
          <w:szCs w:val="22"/>
        </w:rPr>
      </w:pPr>
    </w:p>
    <w:p w14:paraId="64BD240B" w14:textId="0826CEE7" w:rsidR="00E74B49" w:rsidRPr="00C43AA6"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.5 Kriterij za odabir ponude</w:t>
      </w:r>
    </w:p>
    <w:p w14:paraId="471CA6CB" w14:textId="77777777" w:rsidR="00E74B49" w:rsidRPr="00C43AA6" w:rsidRDefault="00E74B49" w:rsidP="00E74B49">
      <w:pPr>
        <w:tabs>
          <w:tab w:val="left" w:pos="7455"/>
        </w:tabs>
        <w:suppressAutoHyphens/>
        <w:autoSpaceDN w:val="0"/>
        <w:spacing w:line="276" w:lineRule="auto"/>
        <w:jc w:val="both"/>
        <w:textAlignment w:val="baseline"/>
        <w:rPr>
          <w:rFonts w:ascii="Arial" w:hAnsi="Arial" w:cs="Arial"/>
          <w:bCs/>
          <w:sz w:val="22"/>
          <w:szCs w:val="22"/>
        </w:rPr>
      </w:pPr>
      <w:r w:rsidRPr="00C43AA6">
        <w:rPr>
          <w:rFonts w:ascii="Arial" w:hAnsi="Arial" w:cs="Arial"/>
          <w:bCs/>
          <w:sz w:val="22"/>
          <w:szCs w:val="22"/>
        </w:rPr>
        <w:t>Ponuda koja zadovolji sve uvjete i zahtjeve iz ovog Poziva na dostavu ponuda vrednuje se na temelju kriterija za odabir ponude</w:t>
      </w:r>
    </w:p>
    <w:p w14:paraId="3137A0B3" w14:textId="77777777" w:rsidR="00E74B49" w:rsidRPr="00C43AA6" w:rsidRDefault="00E74B49" w:rsidP="00E74B49">
      <w:pPr>
        <w:tabs>
          <w:tab w:val="left" w:pos="7455"/>
        </w:tabs>
        <w:suppressAutoHyphens/>
        <w:autoSpaceDN w:val="0"/>
        <w:spacing w:line="276" w:lineRule="auto"/>
        <w:jc w:val="both"/>
        <w:textAlignment w:val="baseline"/>
        <w:rPr>
          <w:rFonts w:ascii="Arial" w:hAnsi="Arial" w:cs="Arial"/>
          <w:bCs/>
          <w:sz w:val="22"/>
          <w:szCs w:val="22"/>
        </w:rPr>
      </w:pPr>
    </w:p>
    <w:p w14:paraId="3E1CBC88" w14:textId="77777777"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
          <w:sz w:val="22"/>
          <w:szCs w:val="22"/>
        </w:rPr>
      </w:pPr>
      <w:r w:rsidRPr="00C43AA6">
        <w:rPr>
          <w:rFonts w:ascii="Arial" w:hAnsi="Arial" w:cs="Arial"/>
          <w:b/>
          <w:sz w:val="22"/>
          <w:szCs w:val="22"/>
        </w:rPr>
        <w:t>Kriterij za odabir ponude je najniža cijena.</w:t>
      </w:r>
    </w:p>
    <w:p w14:paraId="255D2104" w14:textId="40CBD4C2" w:rsidR="00E74B49" w:rsidRPr="00C43AA6" w:rsidRDefault="00161624" w:rsidP="00E74B49">
      <w:pPr>
        <w:pStyle w:val="Naslov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6</w:t>
      </w:r>
      <w:r w:rsidR="00E74B49" w:rsidRPr="00C43AA6">
        <w:rPr>
          <w:rFonts w:ascii="Arial" w:eastAsia="Calibri" w:hAnsi="Arial" w:cs="Arial"/>
          <w:color w:val="1F3864"/>
          <w:sz w:val="22"/>
          <w:szCs w:val="22"/>
        </w:rPr>
        <w:t>. OSTALE ODREDBE</w:t>
      </w:r>
    </w:p>
    <w:p w14:paraId="00C85FD0" w14:textId="3AF19933" w:rsidR="00E74B49" w:rsidRPr="00C43AA6" w:rsidRDefault="00161624" w:rsidP="00E74B49">
      <w:pPr>
        <w:spacing w:line="276" w:lineRule="auto"/>
        <w:contextualSpacing/>
        <w:jc w:val="both"/>
        <w:rPr>
          <w:rFonts w:ascii="Arial" w:hAnsi="Arial" w:cs="Arial"/>
          <w:b/>
          <w:bCs/>
          <w:color w:val="2F5496"/>
          <w:sz w:val="22"/>
          <w:szCs w:val="22"/>
        </w:rPr>
      </w:pPr>
      <w:r w:rsidRPr="00C43AA6">
        <w:rPr>
          <w:rFonts w:ascii="Arial" w:eastAsia="Calibri" w:hAnsi="Arial" w:cs="Arial"/>
          <w:b/>
          <w:bCs/>
          <w:noProof/>
          <w:color w:val="2F5496"/>
          <w:spacing w:val="-1"/>
          <w:sz w:val="22"/>
          <w:szCs w:val="22"/>
        </w:rPr>
        <w:t>6</w:t>
      </w:r>
      <w:r w:rsidR="00E74B49" w:rsidRPr="00C43AA6">
        <w:rPr>
          <w:rFonts w:ascii="Arial" w:eastAsia="Calibri" w:hAnsi="Arial" w:cs="Arial"/>
          <w:b/>
          <w:bCs/>
          <w:noProof/>
          <w:color w:val="2F5496"/>
          <w:spacing w:val="-1"/>
          <w:sz w:val="22"/>
          <w:szCs w:val="22"/>
        </w:rPr>
        <w:t xml:space="preserve">.1 </w:t>
      </w:r>
      <w:r w:rsidR="00E74B49" w:rsidRPr="00C43AA6">
        <w:rPr>
          <w:rFonts w:ascii="Arial" w:hAnsi="Arial" w:cs="Arial"/>
          <w:b/>
          <w:bCs/>
          <w:color w:val="2F5496"/>
          <w:sz w:val="22"/>
          <w:szCs w:val="22"/>
        </w:rPr>
        <w:t xml:space="preserve">Odredbe koje se odnose na </w:t>
      </w:r>
      <w:proofErr w:type="spellStart"/>
      <w:r w:rsidR="00E74B49" w:rsidRPr="00C43AA6">
        <w:rPr>
          <w:rFonts w:ascii="Arial" w:hAnsi="Arial" w:cs="Arial"/>
          <w:b/>
          <w:bCs/>
          <w:color w:val="2F5496"/>
          <w:sz w:val="22"/>
          <w:szCs w:val="22"/>
        </w:rPr>
        <w:t>podugovaratelje</w:t>
      </w:r>
      <w:proofErr w:type="spellEnd"/>
    </w:p>
    <w:p w14:paraId="22105B5F" w14:textId="77777777" w:rsidR="00E74B49" w:rsidRPr="00C43AA6" w:rsidRDefault="00E74B49" w:rsidP="00E74B49">
      <w:pPr>
        <w:autoSpaceDE w:val="0"/>
        <w:autoSpaceDN w:val="0"/>
        <w:adjustRightInd w:val="0"/>
        <w:spacing w:line="276" w:lineRule="auto"/>
        <w:jc w:val="both"/>
        <w:rPr>
          <w:rFonts w:ascii="Arial" w:hAnsi="Arial" w:cs="Arial"/>
          <w:sz w:val="22"/>
          <w:szCs w:val="22"/>
        </w:rPr>
      </w:pPr>
      <w:r w:rsidRPr="00C43AA6">
        <w:rPr>
          <w:rFonts w:ascii="Arial" w:hAnsi="Arial" w:cs="Arial"/>
          <w:sz w:val="22"/>
          <w:szCs w:val="22"/>
        </w:rPr>
        <w:t xml:space="preserve">Gospodarski subjekt koji namjerava dati dio ugovora o jednostavnoj nabavi u podugovor obvezan je popuniti Dodatak ponudbenom listu za svakog </w:t>
      </w:r>
      <w:proofErr w:type="spellStart"/>
      <w:r w:rsidRPr="00C43AA6">
        <w:rPr>
          <w:rFonts w:ascii="Arial" w:hAnsi="Arial" w:cs="Arial"/>
          <w:sz w:val="22"/>
          <w:szCs w:val="22"/>
        </w:rPr>
        <w:t>podugovaratelja</w:t>
      </w:r>
      <w:proofErr w:type="spellEnd"/>
      <w:r w:rsidRPr="00C43AA6">
        <w:rPr>
          <w:rFonts w:ascii="Arial" w:hAnsi="Arial" w:cs="Arial"/>
          <w:sz w:val="22"/>
          <w:szCs w:val="22"/>
        </w:rPr>
        <w:t xml:space="preserve"> i navesti:</w:t>
      </w:r>
    </w:p>
    <w:p w14:paraId="688E16D0" w14:textId="77777777" w:rsidR="00E74B49" w:rsidRPr="00C43AA6" w:rsidRDefault="00E74B49" w:rsidP="00E74B49">
      <w:pPr>
        <w:numPr>
          <w:ilvl w:val="0"/>
          <w:numId w:val="35"/>
        </w:numPr>
        <w:autoSpaceDE w:val="0"/>
        <w:autoSpaceDN w:val="0"/>
        <w:adjustRightInd w:val="0"/>
        <w:spacing w:line="276" w:lineRule="auto"/>
        <w:ind w:left="709"/>
        <w:jc w:val="both"/>
        <w:rPr>
          <w:rFonts w:ascii="Arial" w:hAnsi="Arial" w:cs="Arial"/>
          <w:sz w:val="22"/>
          <w:szCs w:val="22"/>
        </w:rPr>
      </w:pPr>
      <w:r w:rsidRPr="00C43AA6">
        <w:rPr>
          <w:rFonts w:ascii="Arial" w:hAnsi="Arial" w:cs="Arial"/>
          <w:sz w:val="22"/>
          <w:szCs w:val="22"/>
        </w:rPr>
        <w:lastRenderedPageBreak/>
        <w:t xml:space="preserve">podatke o </w:t>
      </w:r>
      <w:proofErr w:type="spellStart"/>
      <w:r w:rsidRPr="00C43AA6">
        <w:rPr>
          <w:rFonts w:ascii="Arial" w:hAnsi="Arial" w:cs="Arial"/>
          <w:sz w:val="22"/>
          <w:szCs w:val="22"/>
        </w:rPr>
        <w:t>podugovarateljima</w:t>
      </w:r>
      <w:proofErr w:type="spellEnd"/>
      <w:r w:rsidRPr="00C43AA6">
        <w:rPr>
          <w:rFonts w:ascii="Arial" w:hAnsi="Arial" w:cs="Arial"/>
          <w:sz w:val="22"/>
          <w:szCs w:val="22"/>
        </w:rPr>
        <w:t xml:space="preserve"> (naziv ili tvrtka, sjedište, OIB i broj računa),</w:t>
      </w:r>
    </w:p>
    <w:p w14:paraId="2E0E23F6" w14:textId="77777777" w:rsidR="00E74B49" w:rsidRPr="00C43AA6" w:rsidRDefault="00E74B49" w:rsidP="00E74B49">
      <w:pPr>
        <w:numPr>
          <w:ilvl w:val="0"/>
          <w:numId w:val="35"/>
        </w:numPr>
        <w:autoSpaceDE w:val="0"/>
        <w:autoSpaceDN w:val="0"/>
        <w:adjustRightInd w:val="0"/>
        <w:spacing w:line="276" w:lineRule="auto"/>
        <w:ind w:left="709"/>
        <w:jc w:val="both"/>
        <w:rPr>
          <w:rFonts w:ascii="Arial" w:hAnsi="Arial" w:cs="Arial"/>
          <w:sz w:val="22"/>
          <w:szCs w:val="22"/>
        </w:rPr>
      </w:pPr>
      <w:r w:rsidRPr="00C43AA6">
        <w:rPr>
          <w:rFonts w:ascii="Arial" w:hAnsi="Arial" w:cs="Arial"/>
          <w:sz w:val="22"/>
          <w:szCs w:val="22"/>
        </w:rPr>
        <w:t>koji dio ugovora namjerava dati u podugovor (predmet ili količina, vrijednost ili postotni udio).</w:t>
      </w:r>
    </w:p>
    <w:p w14:paraId="6F864FDC" w14:textId="77777777" w:rsidR="00E74B49" w:rsidRPr="00C43AA6" w:rsidRDefault="00E74B49" w:rsidP="00E74B49">
      <w:pPr>
        <w:autoSpaceDE w:val="0"/>
        <w:autoSpaceDN w:val="0"/>
        <w:adjustRightInd w:val="0"/>
        <w:spacing w:line="276" w:lineRule="auto"/>
        <w:jc w:val="both"/>
        <w:rPr>
          <w:rFonts w:ascii="Arial" w:hAnsi="Arial" w:cs="Arial"/>
          <w:sz w:val="22"/>
          <w:szCs w:val="22"/>
        </w:rPr>
      </w:pPr>
    </w:p>
    <w:p w14:paraId="0EB28D4E" w14:textId="77777777" w:rsidR="00E74B49" w:rsidRPr="00C43AA6" w:rsidRDefault="00E74B49" w:rsidP="00E74B49">
      <w:pPr>
        <w:autoSpaceDE w:val="0"/>
        <w:autoSpaceDN w:val="0"/>
        <w:adjustRightInd w:val="0"/>
        <w:spacing w:line="276" w:lineRule="auto"/>
        <w:jc w:val="both"/>
        <w:rPr>
          <w:rFonts w:ascii="Arial" w:hAnsi="Arial" w:cs="Arial"/>
          <w:sz w:val="22"/>
          <w:szCs w:val="22"/>
        </w:rPr>
      </w:pPr>
      <w:r w:rsidRPr="00C43AA6">
        <w:rPr>
          <w:rFonts w:ascii="Arial" w:hAnsi="Arial" w:cs="Arial"/>
          <w:sz w:val="22"/>
          <w:szCs w:val="22"/>
        </w:rPr>
        <w:t xml:space="preserve">Navedeni podaci o </w:t>
      </w:r>
      <w:proofErr w:type="spellStart"/>
      <w:r w:rsidRPr="00C43AA6">
        <w:rPr>
          <w:rFonts w:ascii="Arial" w:hAnsi="Arial" w:cs="Arial"/>
          <w:sz w:val="22"/>
          <w:szCs w:val="22"/>
        </w:rPr>
        <w:t>podugovaratelju</w:t>
      </w:r>
      <w:proofErr w:type="spellEnd"/>
      <w:r w:rsidRPr="00C43AA6">
        <w:rPr>
          <w:rFonts w:ascii="Arial" w:hAnsi="Arial" w:cs="Arial"/>
          <w:sz w:val="22"/>
          <w:szCs w:val="22"/>
        </w:rPr>
        <w:t>/ima biti će obvezni sastojci ugovora.</w:t>
      </w:r>
    </w:p>
    <w:p w14:paraId="72E3AFD7" w14:textId="77777777" w:rsidR="00E74B49" w:rsidRPr="00C43AA6" w:rsidRDefault="00E74B49" w:rsidP="00E74B49">
      <w:pPr>
        <w:autoSpaceDE w:val="0"/>
        <w:autoSpaceDN w:val="0"/>
        <w:adjustRightInd w:val="0"/>
        <w:spacing w:line="276" w:lineRule="auto"/>
        <w:jc w:val="both"/>
        <w:rPr>
          <w:rFonts w:ascii="Arial" w:hAnsi="Arial" w:cs="Arial"/>
          <w:sz w:val="22"/>
          <w:szCs w:val="22"/>
        </w:rPr>
      </w:pPr>
      <w:r w:rsidRPr="00C43AA6">
        <w:rPr>
          <w:rFonts w:ascii="Arial" w:hAnsi="Arial" w:cs="Arial"/>
          <w:sz w:val="22"/>
          <w:szCs w:val="22"/>
        </w:rPr>
        <w:t xml:space="preserve">Sudjelovanje </w:t>
      </w:r>
      <w:proofErr w:type="spellStart"/>
      <w:r w:rsidRPr="00C43AA6">
        <w:rPr>
          <w:rFonts w:ascii="Arial" w:hAnsi="Arial" w:cs="Arial"/>
          <w:sz w:val="22"/>
          <w:szCs w:val="22"/>
        </w:rPr>
        <w:t>podugovaratelja</w:t>
      </w:r>
      <w:proofErr w:type="spellEnd"/>
      <w:r w:rsidRPr="00C43AA6">
        <w:rPr>
          <w:rFonts w:ascii="Arial" w:hAnsi="Arial" w:cs="Arial"/>
          <w:sz w:val="22"/>
          <w:szCs w:val="22"/>
        </w:rPr>
        <w:t xml:space="preserve"> ne utječe na odgovornost ugovaratelja za izvršenje ugovora o nabavi usluge.</w:t>
      </w:r>
    </w:p>
    <w:p w14:paraId="23DDC863" w14:textId="77777777" w:rsidR="00E74B49" w:rsidRPr="00C43AA6" w:rsidRDefault="00E74B49" w:rsidP="00E74B49">
      <w:pPr>
        <w:spacing w:line="276" w:lineRule="auto"/>
        <w:jc w:val="both"/>
        <w:rPr>
          <w:rFonts w:ascii="Arial" w:hAnsi="Arial" w:cs="Arial"/>
          <w:sz w:val="22"/>
          <w:szCs w:val="22"/>
        </w:rPr>
      </w:pPr>
      <w:r w:rsidRPr="00C43AA6">
        <w:rPr>
          <w:rFonts w:ascii="Arial" w:hAnsi="Arial" w:cs="Arial"/>
          <w:sz w:val="22"/>
          <w:szCs w:val="22"/>
        </w:rPr>
        <w:t xml:space="preserve">Ako se dio ugovora o javnoj nabavi daje u podugovor, tada za dio ugovora koji je isti izvršio, Naručitelj neposredno plaća </w:t>
      </w:r>
      <w:proofErr w:type="spellStart"/>
      <w:r w:rsidRPr="00C43AA6">
        <w:rPr>
          <w:rFonts w:ascii="Arial" w:hAnsi="Arial" w:cs="Arial"/>
          <w:sz w:val="22"/>
          <w:szCs w:val="22"/>
        </w:rPr>
        <w:t>podugovaratelju</w:t>
      </w:r>
      <w:proofErr w:type="spellEnd"/>
      <w:r w:rsidRPr="00C43AA6">
        <w:rPr>
          <w:rFonts w:ascii="Arial" w:hAnsi="Arial" w:cs="Arial"/>
          <w:sz w:val="22"/>
          <w:szCs w:val="22"/>
        </w:rPr>
        <w:t xml:space="preserve"> (osim ako ugovaratelj dokaže da su obveze prema </w:t>
      </w:r>
      <w:proofErr w:type="spellStart"/>
      <w:r w:rsidRPr="00C43AA6">
        <w:rPr>
          <w:rFonts w:ascii="Arial" w:hAnsi="Arial" w:cs="Arial"/>
          <w:sz w:val="22"/>
          <w:szCs w:val="22"/>
        </w:rPr>
        <w:t>podugovaratelju</w:t>
      </w:r>
      <w:proofErr w:type="spellEnd"/>
      <w:r w:rsidRPr="00C43AA6">
        <w:rPr>
          <w:rFonts w:ascii="Arial" w:hAnsi="Arial" w:cs="Arial"/>
          <w:sz w:val="22"/>
          <w:szCs w:val="22"/>
        </w:rPr>
        <w:t xml:space="preserve"> za taj dio ugovora već podmirene). Ugovaratelj mora svom računu priložiti račune svojih </w:t>
      </w:r>
      <w:proofErr w:type="spellStart"/>
      <w:r w:rsidRPr="00C43AA6">
        <w:rPr>
          <w:rFonts w:ascii="Arial" w:hAnsi="Arial" w:cs="Arial"/>
          <w:sz w:val="22"/>
          <w:szCs w:val="22"/>
        </w:rPr>
        <w:t>podugovaratelja</w:t>
      </w:r>
      <w:proofErr w:type="spellEnd"/>
      <w:r w:rsidRPr="00C43AA6">
        <w:rPr>
          <w:rFonts w:ascii="Arial" w:hAnsi="Arial" w:cs="Arial"/>
          <w:sz w:val="22"/>
          <w:szCs w:val="22"/>
        </w:rPr>
        <w:t xml:space="preserve"> koje je prethodno potvrdio.</w:t>
      </w:r>
    </w:p>
    <w:p w14:paraId="0E5D4C6B" w14:textId="77777777" w:rsidR="00E74B49" w:rsidRPr="00C43AA6" w:rsidRDefault="00E74B49" w:rsidP="00E74B49">
      <w:pPr>
        <w:spacing w:line="276" w:lineRule="auto"/>
        <w:jc w:val="both"/>
        <w:rPr>
          <w:rFonts w:ascii="Arial" w:hAnsi="Arial" w:cs="Arial"/>
          <w:sz w:val="22"/>
          <w:szCs w:val="22"/>
        </w:rPr>
      </w:pPr>
    </w:p>
    <w:p w14:paraId="2C495F2B" w14:textId="498207D6" w:rsidR="00E74B49" w:rsidRPr="00C43AA6" w:rsidRDefault="00161624" w:rsidP="00E74B49">
      <w:pPr>
        <w:spacing w:line="276" w:lineRule="auto"/>
        <w:rPr>
          <w:rFonts w:ascii="Arial" w:eastAsia="Calibri" w:hAnsi="Arial" w:cs="Arial"/>
          <w:b/>
          <w:bCs/>
          <w:color w:val="2F5496"/>
          <w:sz w:val="22"/>
          <w:szCs w:val="22"/>
        </w:rPr>
      </w:pPr>
      <w:r w:rsidRPr="00C43AA6">
        <w:rPr>
          <w:rFonts w:ascii="Arial" w:eastAsia="Calibri" w:hAnsi="Arial" w:cs="Arial"/>
          <w:b/>
          <w:bCs/>
          <w:color w:val="2F5496"/>
          <w:sz w:val="22"/>
          <w:szCs w:val="22"/>
        </w:rPr>
        <w:t>6</w:t>
      </w:r>
      <w:r w:rsidR="00E74B49" w:rsidRPr="00C43AA6">
        <w:rPr>
          <w:rFonts w:ascii="Arial" w:eastAsia="Calibri" w:hAnsi="Arial" w:cs="Arial"/>
          <w:b/>
          <w:bCs/>
          <w:color w:val="2F5496"/>
          <w:sz w:val="22"/>
          <w:szCs w:val="22"/>
        </w:rPr>
        <w:t>.2 Obavijest o rezultatima postupka nabave</w:t>
      </w:r>
    </w:p>
    <w:p w14:paraId="15D4B43D" w14:textId="77777777" w:rsidR="00E74B49" w:rsidRPr="00C43AA6" w:rsidRDefault="00E74B49" w:rsidP="00E74B49">
      <w:pPr>
        <w:spacing w:line="276" w:lineRule="auto"/>
        <w:jc w:val="both"/>
        <w:rPr>
          <w:rFonts w:ascii="Arial" w:hAnsi="Arial" w:cs="Arial"/>
          <w:sz w:val="22"/>
          <w:szCs w:val="22"/>
        </w:rPr>
      </w:pPr>
      <w:r w:rsidRPr="00C43AA6">
        <w:rPr>
          <w:rFonts w:ascii="Arial" w:hAnsi="Arial" w:cs="Arial"/>
          <w:sz w:val="22"/>
          <w:szCs w:val="22"/>
        </w:rPr>
        <w:t>Na temelju rezultata pregleda i ocjene ponude od strane ovlaštenih osoba za provedbu postupka jednostavne nabave, Naručitelj odabire odnosno prihvaća ponudu. Pisanu obavijest o rezultatima nabave (o odabiru ponude ili odbijanju iste ili poništenju postupka nabave) Naručitelj dostavlja  ponuditeljima putem elektroničke pošte.</w:t>
      </w:r>
    </w:p>
    <w:p w14:paraId="1C1343CE" w14:textId="77777777" w:rsidR="00E74B49" w:rsidRPr="00C43AA6"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 xml:space="preserve">Naručitelj neće prihvatiti ponudu koja ne ispunjava uvjete i zahtjeve vezane uz predmet nabave iz ovog Poziva na dostavu ponude te zadržava pravo odbiti ponudu ako dostavljena ponuda ne odgovara svrsi nabave ili ako prelazi osigurana sredstva. </w:t>
      </w:r>
    </w:p>
    <w:p w14:paraId="2A1CFFCB" w14:textId="77777777" w:rsidR="00E74B49" w:rsidRPr="00C43AA6" w:rsidRDefault="00E74B49" w:rsidP="00E74B49">
      <w:pPr>
        <w:spacing w:line="276" w:lineRule="auto"/>
        <w:jc w:val="both"/>
        <w:rPr>
          <w:rFonts w:ascii="Arial" w:hAnsi="Arial" w:cs="Arial"/>
          <w:sz w:val="22"/>
          <w:szCs w:val="22"/>
        </w:rPr>
      </w:pPr>
      <w:r w:rsidRPr="00C43AA6">
        <w:rPr>
          <w:rFonts w:ascii="Arial" w:hAnsi="Arial" w:cs="Arial"/>
          <w:sz w:val="22"/>
          <w:szCs w:val="22"/>
        </w:rPr>
        <w:t>Protiv odluke o odabiru ili odluke o poništenju nije moguće izjaviti žalbu.</w:t>
      </w:r>
    </w:p>
    <w:p w14:paraId="358DCCF0" w14:textId="2A51261A" w:rsidR="00E74B49" w:rsidRDefault="00E74B49" w:rsidP="00E74B49">
      <w:pPr>
        <w:spacing w:line="276" w:lineRule="auto"/>
        <w:rPr>
          <w:rFonts w:ascii="Arial" w:eastAsia="Calibri" w:hAnsi="Arial" w:cs="Arial"/>
          <w:b/>
          <w:bCs/>
          <w:color w:val="2F5496"/>
          <w:sz w:val="22"/>
          <w:szCs w:val="22"/>
        </w:rPr>
      </w:pPr>
    </w:p>
    <w:p w14:paraId="686CCFB0" w14:textId="2AFC2DA9" w:rsidR="00ED5100" w:rsidRPr="00C43AA6" w:rsidRDefault="00ED5100" w:rsidP="00ED5100">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 xml:space="preserve">6.3 </w:t>
      </w:r>
      <w:r>
        <w:rPr>
          <w:rFonts w:ascii="Arial" w:eastAsia="Calibri" w:hAnsi="Arial" w:cs="Arial"/>
          <w:b/>
          <w:color w:val="2F5496"/>
          <w:sz w:val="22"/>
          <w:szCs w:val="22"/>
        </w:rPr>
        <w:t>Jamstvo za uredno izvršenje ugovora</w:t>
      </w:r>
    </w:p>
    <w:p w14:paraId="062F6CD8" w14:textId="5CF7CF85" w:rsidR="00ED5100" w:rsidRDefault="00ED5100" w:rsidP="00B57412">
      <w:pPr>
        <w:spacing w:line="276" w:lineRule="auto"/>
        <w:jc w:val="both"/>
        <w:rPr>
          <w:rStyle w:val="fontstyle01"/>
          <w:rFonts w:ascii="Arial" w:hAnsi="Arial" w:cs="Arial"/>
        </w:rPr>
      </w:pPr>
      <w:r>
        <w:rPr>
          <w:rStyle w:val="fontstyle01"/>
          <w:rFonts w:ascii="Arial" w:hAnsi="Arial" w:cs="Arial"/>
        </w:rPr>
        <w:t xml:space="preserve">Odabrani ponuditelj </w:t>
      </w:r>
      <w:r w:rsidR="006528E5">
        <w:rPr>
          <w:rStyle w:val="fontstyle01"/>
          <w:rFonts w:ascii="Arial" w:hAnsi="Arial" w:cs="Arial"/>
        </w:rPr>
        <w:t>obvezan</w:t>
      </w:r>
      <w:r>
        <w:rPr>
          <w:rStyle w:val="fontstyle01"/>
          <w:rFonts w:ascii="Arial" w:hAnsi="Arial" w:cs="Arial"/>
        </w:rPr>
        <w:t xml:space="preserve"> je u roku od </w:t>
      </w:r>
      <w:r w:rsidR="00313B35">
        <w:rPr>
          <w:rStyle w:val="fontstyle01"/>
          <w:rFonts w:ascii="Arial" w:hAnsi="Arial" w:cs="Arial"/>
        </w:rPr>
        <w:t>5</w:t>
      </w:r>
      <w:r>
        <w:rPr>
          <w:rStyle w:val="fontstyle01"/>
          <w:rFonts w:ascii="Arial" w:hAnsi="Arial" w:cs="Arial"/>
        </w:rPr>
        <w:t xml:space="preserve"> (</w:t>
      </w:r>
      <w:r w:rsidR="00313B35">
        <w:rPr>
          <w:rStyle w:val="fontstyle01"/>
          <w:rFonts w:ascii="Arial" w:hAnsi="Arial" w:cs="Arial"/>
        </w:rPr>
        <w:t>pet</w:t>
      </w:r>
      <w:r>
        <w:rPr>
          <w:rStyle w:val="fontstyle01"/>
          <w:rFonts w:ascii="Arial" w:hAnsi="Arial" w:cs="Arial"/>
        </w:rPr>
        <w:t xml:space="preserve">) dana od dana obostranog potpisa ugovora dostaviti </w:t>
      </w:r>
      <w:r w:rsidR="006528E5">
        <w:rPr>
          <w:rStyle w:val="fontstyle01"/>
          <w:rFonts w:ascii="Arial" w:hAnsi="Arial" w:cs="Arial"/>
        </w:rPr>
        <w:t xml:space="preserve">naručitelju </w:t>
      </w:r>
      <w:r>
        <w:rPr>
          <w:rStyle w:val="fontstyle01"/>
          <w:rFonts w:ascii="Arial" w:hAnsi="Arial" w:cs="Arial"/>
        </w:rPr>
        <w:t xml:space="preserve">jamstvo za uredno izvršenje ugovora u obliku zadužnice ili bjanko zadužnice </w:t>
      </w:r>
      <w:r w:rsidR="00C63260">
        <w:rPr>
          <w:rStyle w:val="fontstyle01"/>
          <w:rFonts w:ascii="Arial" w:hAnsi="Arial" w:cs="Arial"/>
        </w:rPr>
        <w:t xml:space="preserve">potvrđene po javnom bilježniku, </w:t>
      </w:r>
      <w:r w:rsidR="00B57412">
        <w:rPr>
          <w:rStyle w:val="fontstyle01"/>
          <w:rFonts w:ascii="Arial" w:hAnsi="Arial" w:cs="Arial"/>
        </w:rPr>
        <w:t xml:space="preserve">u </w:t>
      </w:r>
      <w:r>
        <w:rPr>
          <w:rStyle w:val="fontstyle01"/>
          <w:rFonts w:ascii="Arial" w:hAnsi="Arial" w:cs="Arial"/>
        </w:rPr>
        <w:t>visini od 10 % (deset</w:t>
      </w:r>
      <w:r w:rsidR="00C63260">
        <w:rPr>
          <w:rStyle w:val="fontstyle01"/>
          <w:rFonts w:ascii="Arial" w:hAnsi="Arial" w:cs="Arial"/>
        </w:rPr>
        <w:t xml:space="preserve"> </w:t>
      </w:r>
      <w:r>
        <w:rPr>
          <w:rStyle w:val="fontstyle01"/>
          <w:rFonts w:ascii="Arial" w:hAnsi="Arial" w:cs="Arial"/>
        </w:rPr>
        <w:t>posto) od</w:t>
      </w:r>
      <w:r w:rsidR="006528E5">
        <w:rPr>
          <w:rStyle w:val="fontstyle01"/>
          <w:rFonts w:ascii="Arial" w:hAnsi="Arial" w:cs="Arial"/>
        </w:rPr>
        <w:t xml:space="preserve"> ukupne</w:t>
      </w:r>
      <w:r>
        <w:rPr>
          <w:rStyle w:val="fontstyle01"/>
          <w:rFonts w:ascii="Arial" w:hAnsi="Arial" w:cs="Arial"/>
        </w:rPr>
        <w:t xml:space="preserve"> vrijednosti ugovora bez PDV-a</w:t>
      </w:r>
      <w:r w:rsidR="007B14FC">
        <w:rPr>
          <w:rStyle w:val="fontstyle01"/>
          <w:rFonts w:ascii="Arial" w:hAnsi="Arial" w:cs="Arial"/>
        </w:rPr>
        <w:t>.</w:t>
      </w:r>
    </w:p>
    <w:p w14:paraId="72172284" w14:textId="66BEED14" w:rsidR="007B14FC" w:rsidRPr="007B14FC" w:rsidRDefault="007B14FC" w:rsidP="00B57412">
      <w:pPr>
        <w:spacing w:line="276" w:lineRule="auto"/>
        <w:jc w:val="both"/>
        <w:rPr>
          <w:rFonts w:ascii="Arial" w:eastAsia="Calibri" w:hAnsi="Arial" w:cs="Arial"/>
          <w:b/>
          <w:bCs/>
          <w:color w:val="2F5496"/>
          <w:sz w:val="20"/>
          <w:szCs w:val="20"/>
        </w:rPr>
      </w:pPr>
      <w:r w:rsidRPr="007B14FC">
        <w:rPr>
          <w:rFonts w:ascii="Arial" w:hAnsi="Arial" w:cs="Arial"/>
          <w:sz w:val="22"/>
          <w:szCs w:val="22"/>
        </w:rPr>
        <w:t>Ako jamstvo za uredno ispunjenje Ugovora ne bude naplaćeno, Naručitelj će ga vratiti odabranom ponuditelju nakon datuma završetka važenja Ugovora. Na zahtjev Naručitelja, odabrani će ponuditelj produžiti rok jamstva za uredno ispunjenje Ugovora.</w:t>
      </w:r>
    </w:p>
    <w:p w14:paraId="3E92BF85" w14:textId="77777777" w:rsidR="00ED5100" w:rsidRPr="00C43AA6" w:rsidRDefault="00ED5100" w:rsidP="00E74B49">
      <w:pPr>
        <w:spacing w:line="276" w:lineRule="auto"/>
        <w:rPr>
          <w:rFonts w:ascii="Arial" w:eastAsia="Calibri" w:hAnsi="Arial" w:cs="Arial"/>
          <w:b/>
          <w:bCs/>
          <w:color w:val="2F5496"/>
          <w:sz w:val="22"/>
          <w:szCs w:val="22"/>
        </w:rPr>
      </w:pPr>
    </w:p>
    <w:p w14:paraId="1BFBE3E3" w14:textId="45F6705A" w:rsidR="00E74B49" w:rsidRPr="00C43AA6"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6</w:t>
      </w:r>
      <w:r w:rsidR="00E74B49" w:rsidRPr="00C43AA6">
        <w:rPr>
          <w:rFonts w:ascii="Arial" w:eastAsia="Calibri" w:hAnsi="Arial" w:cs="Arial"/>
          <w:b/>
          <w:color w:val="2F5496"/>
          <w:sz w:val="22"/>
          <w:szCs w:val="22"/>
        </w:rPr>
        <w:t>.</w:t>
      </w:r>
      <w:r w:rsidR="007B14FC">
        <w:rPr>
          <w:rFonts w:ascii="Arial" w:eastAsia="Calibri" w:hAnsi="Arial" w:cs="Arial"/>
          <w:b/>
          <w:color w:val="2F5496"/>
          <w:sz w:val="22"/>
          <w:szCs w:val="22"/>
        </w:rPr>
        <w:t>4</w:t>
      </w:r>
      <w:r w:rsidR="00E74B49" w:rsidRPr="00C43AA6">
        <w:rPr>
          <w:rFonts w:ascii="Arial" w:eastAsia="Calibri" w:hAnsi="Arial" w:cs="Arial"/>
          <w:b/>
          <w:color w:val="2F5496"/>
          <w:sz w:val="22"/>
          <w:szCs w:val="22"/>
        </w:rPr>
        <w:t xml:space="preserve"> Rok, način i uvjeti plaćanja</w:t>
      </w:r>
    </w:p>
    <w:p w14:paraId="7B49CF1D" w14:textId="4B17469A" w:rsidR="00F11E4A" w:rsidRDefault="00E74B49" w:rsidP="00E74B49">
      <w:pPr>
        <w:pStyle w:val="StandardWeb"/>
        <w:spacing w:before="0" w:beforeAutospacing="0" w:after="0" w:afterAutospacing="0" w:line="276" w:lineRule="auto"/>
        <w:ind w:right="106"/>
        <w:jc w:val="both"/>
        <w:rPr>
          <w:rFonts w:ascii="Arial" w:eastAsia="Calibri" w:hAnsi="Arial" w:cs="Arial"/>
          <w:sz w:val="22"/>
          <w:szCs w:val="22"/>
          <w:lang w:eastAsia="en-US"/>
        </w:rPr>
      </w:pPr>
      <w:bookmarkStart w:id="1" w:name="_Hlk76719846"/>
      <w:r w:rsidRPr="00C43AA6">
        <w:rPr>
          <w:rStyle w:val="fontstyle01"/>
          <w:rFonts w:ascii="Arial" w:hAnsi="Arial" w:cs="Arial"/>
        </w:rPr>
        <w:t>Plaćanje se obavlja na temelju valjanog e-računa odabranog ponuditelja za uredno izvršen predmet</w:t>
      </w:r>
      <w:r w:rsidRPr="00C43AA6">
        <w:rPr>
          <w:rFonts w:ascii="Arial" w:hAnsi="Arial" w:cs="Arial"/>
          <w:color w:val="000000"/>
          <w:sz w:val="22"/>
          <w:szCs w:val="22"/>
        </w:rPr>
        <w:t xml:space="preserve"> </w:t>
      </w:r>
      <w:r w:rsidRPr="00C43AA6">
        <w:rPr>
          <w:rStyle w:val="fontstyle01"/>
          <w:rFonts w:ascii="Arial" w:hAnsi="Arial" w:cs="Arial"/>
        </w:rPr>
        <w:t xml:space="preserve">nabave, u </w:t>
      </w:r>
      <w:r w:rsidRPr="00C43AA6">
        <w:rPr>
          <w:rFonts w:ascii="Arial" w:eastAsia="Calibri" w:hAnsi="Arial" w:cs="Arial"/>
          <w:sz w:val="22"/>
          <w:szCs w:val="22"/>
          <w:lang w:eastAsia="en-US"/>
        </w:rPr>
        <w:t>roku 30 (trideset) dana od dana zaprimanja računa na Službu računovodstva i financija Naručitelja</w:t>
      </w:r>
      <w:r w:rsidR="00F52A74">
        <w:rPr>
          <w:rFonts w:ascii="Arial" w:eastAsia="Calibri" w:hAnsi="Arial" w:cs="Arial"/>
          <w:sz w:val="22"/>
          <w:szCs w:val="22"/>
          <w:lang w:eastAsia="en-US"/>
        </w:rPr>
        <w:t>.</w:t>
      </w:r>
    </w:p>
    <w:p w14:paraId="56FC7183" w14:textId="77777777" w:rsidR="00F52A74" w:rsidRPr="00C43AA6" w:rsidRDefault="00F52A74" w:rsidP="00E74B49">
      <w:pPr>
        <w:pStyle w:val="StandardWeb"/>
        <w:spacing w:before="0" w:beforeAutospacing="0" w:after="0" w:afterAutospacing="0" w:line="276" w:lineRule="auto"/>
        <w:ind w:right="106"/>
        <w:jc w:val="both"/>
        <w:rPr>
          <w:rFonts w:ascii="Arial" w:eastAsia="Calibri" w:hAnsi="Arial" w:cs="Arial"/>
          <w:sz w:val="22"/>
          <w:szCs w:val="22"/>
          <w:lang w:eastAsia="en-US"/>
        </w:rPr>
      </w:pPr>
    </w:p>
    <w:p w14:paraId="3A4A5BB6" w14:textId="77777777" w:rsidR="00E74B49" w:rsidRPr="00C43AA6" w:rsidRDefault="00E74B49" w:rsidP="00E74B49">
      <w:pPr>
        <w:pStyle w:val="StandardWeb"/>
        <w:spacing w:before="0" w:beforeAutospacing="0" w:after="0" w:afterAutospacing="0" w:line="276" w:lineRule="auto"/>
        <w:ind w:right="106"/>
        <w:jc w:val="both"/>
        <w:rPr>
          <w:rFonts w:ascii="Arial" w:hAnsi="Arial" w:cs="Arial"/>
          <w:sz w:val="22"/>
          <w:szCs w:val="22"/>
        </w:rPr>
      </w:pPr>
      <w:r w:rsidRPr="00C43AA6">
        <w:rPr>
          <w:rFonts w:ascii="Arial" w:eastAsia="Calibri" w:hAnsi="Arial" w:cs="Arial"/>
          <w:sz w:val="22"/>
          <w:szCs w:val="22"/>
          <w:lang w:eastAsia="en-US"/>
        </w:rPr>
        <w:t xml:space="preserve">E-račun se dostavlja na adresu: </w:t>
      </w:r>
      <w:hyperlink r:id="rId13" w:history="1">
        <w:r w:rsidRPr="00C43AA6">
          <w:rPr>
            <w:rStyle w:val="Hiperveza"/>
            <w:rFonts w:ascii="Arial" w:hAnsi="Arial" w:cs="Arial"/>
            <w:sz w:val="22"/>
            <w:szCs w:val="22"/>
          </w:rPr>
          <w:t>dijana.nina@lokrum.hr</w:t>
        </w:r>
      </w:hyperlink>
      <w:bookmarkEnd w:id="1"/>
    </w:p>
    <w:p w14:paraId="51AD1C00" w14:textId="77777777" w:rsidR="00E74B49" w:rsidRPr="00C43AA6" w:rsidRDefault="00E74B49" w:rsidP="00E74B49">
      <w:pPr>
        <w:tabs>
          <w:tab w:val="left" w:pos="7455"/>
        </w:tabs>
        <w:suppressAutoHyphens/>
        <w:autoSpaceDN w:val="0"/>
        <w:spacing w:line="276" w:lineRule="auto"/>
        <w:jc w:val="both"/>
        <w:textAlignment w:val="baseline"/>
        <w:rPr>
          <w:rFonts w:ascii="Arial" w:hAnsi="Arial" w:cs="Arial"/>
          <w:color w:val="000000"/>
          <w:sz w:val="22"/>
          <w:szCs w:val="22"/>
        </w:rPr>
      </w:pPr>
      <w:r w:rsidRPr="00C43AA6">
        <w:rPr>
          <w:rStyle w:val="fontstyle01"/>
          <w:rFonts w:ascii="Arial" w:hAnsi="Arial" w:cs="Arial"/>
        </w:rPr>
        <w:t>Predujam i ostali oblici osiguranja plaćanja su isključeni.</w:t>
      </w:r>
    </w:p>
    <w:p w14:paraId="7917FF64" w14:textId="56BD2FEA"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
          <w:sz w:val="22"/>
          <w:szCs w:val="22"/>
        </w:rPr>
      </w:pPr>
      <w:r w:rsidRPr="00C43AA6">
        <w:rPr>
          <w:rStyle w:val="fontstyle01"/>
          <w:rFonts w:ascii="Arial" w:hAnsi="Arial" w:cs="Arial"/>
        </w:rPr>
        <w:t>Račun mora biti izdan i dostavljen sukladno Zakonu o elektroničkom izdavanju računa u javnoj nabavi</w:t>
      </w:r>
      <w:r w:rsidRPr="00C43AA6">
        <w:rPr>
          <w:rFonts w:ascii="Arial" w:hAnsi="Arial" w:cs="Arial"/>
          <w:color w:val="000000"/>
          <w:sz w:val="22"/>
          <w:szCs w:val="22"/>
        </w:rPr>
        <w:t xml:space="preserve"> </w:t>
      </w:r>
      <w:r w:rsidRPr="00C43AA6">
        <w:rPr>
          <w:rStyle w:val="fontstyle01"/>
          <w:rFonts w:ascii="Arial" w:hAnsi="Arial" w:cs="Arial"/>
        </w:rPr>
        <w:t>(NN 94/18)</w:t>
      </w:r>
    </w:p>
    <w:p w14:paraId="505B111E" w14:textId="77777777" w:rsidR="0078763B" w:rsidRPr="00C43AA6" w:rsidRDefault="0078763B" w:rsidP="00E74B49">
      <w:pPr>
        <w:spacing w:line="276" w:lineRule="auto"/>
        <w:rPr>
          <w:rFonts w:ascii="Arial" w:eastAsia="Calibri" w:hAnsi="Arial" w:cs="Arial"/>
          <w:b/>
          <w:bCs/>
          <w:color w:val="2F5496"/>
          <w:sz w:val="22"/>
          <w:szCs w:val="22"/>
        </w:rPr>
      </w:pPr>
    </w:p>
    <w:p w14:paraId="51CCA5F6" w14:textId="4C2E813C" w:rsidR="00E74B49" w:rsidRPr="00C43AA6" w:rsidRDefault="00161624" w:rsidP="00E74B49">
      <w:pPr>
        <w:spacing w:line="276" w:lineRule="auto"/>
        <w:rPr>
          <w:rFonts w:ascii="Arial" w:eastAsia="Calibri" w:hAnsi="Arial" w:cs="Arial"/>
          <w:b/>
          <w:bCs/>
          <w:color w:val="2F5496"/>
          <w:sz w:val="22"/>
          <w:szCs w:val="22"/>
        </w:rPr>
      </w:pPr>
      <w:r w:rsidRPr="00C43AA6">
        <w:rPr>
          <w:rFonts w:ascii="Arial" w:eastAsia="Calibri" w:hAnsi="Arial" w:cs="Arial"/>
          <w:b/>
          <w:bCs/>
          <w:color w:val="2F5496"/>
          <w:sz w:val="22"/>
          <w:szCs w:val="22"/>
        </w:rPr>
        <w:t>6</w:t>
      </w:r>
      <w:r w:rsidR="00E74B49" w:rsidRPr="00C43AA6">
        <w:rPr>
          <w:rFonts w:ascii="Arial" w:eastAsia="Calibri" w:hAnsi="Arial" w:cs="Arial"/>
          <w:b/>
          <w:bCs/>
          <w:color w:val="2F5496"/>
          <w:sz w:val="22"/>
          <w:szCs w:val="22"/>
        </w:rPr>
        <w:t>.</w:t>
      </w:r>
      <w:r w:rsidR="007B14FC">
        <w:rPr>
          <w:rFonts w:ascii="Arial" w:eastAsia="Calibri" w:hAnsi="Arial" w:cs="Arial"/>
          <w:b/>
          <w:bCs/>
          <w:color w:val="2F5496"/>
          <w:sz w:val="22"/>
          <w:szCs w:val="22"/>
        </w:rPr>
        <w:t>5</w:t>
      </w:r>
      <w:r w:rsidR="00E74B49" w:rsidRPr="00C43AA6">
        <w:rPr>
          <w:rFonts w:ascii="Arial" w:eastAsia="Calibri" w:hAnsi="Arial" w:cs="Arial"/>
          <w:b/>
          <w:bCs/>
          <w:color w:val="2F5496"/>
          <w:sz w:val="22"/>
          <w:szCs w:val="22"/>
        </w:rPr>
        <w:t xml:space="preserve"> Posebni i ostali uvjeti za izvršenje predmeta nabave</w:t>
      </w:r>
    </w:p>
    <w:p w14:paraId="78694B6A" w14:textId="77777777" w:rsidR="0012639C" w:rsidRDefault="0012639C" w:rsidP="00E74B49">
      <w:pPr>
        <w:pStyle w:val="Bezproreda"/>
        <w:spacing w:line="276" w:lineRule="auto"/>
        <w:jc w:val="both"/>
        <w:rPr>
          <w:rFonts w:ascii="Arial" w:hAnsi="Arial" w:cs="Arial"/>
          <w:color w:val="000000"/>
        </w:rPr>
      </w:pPr>
      <w:r>
        <w:rPr>
          <w:rFonts w:ascii="Arial" w:hAnsi="Arial" w:cs="Arial"/>
          <w:color w:val="000000"/>
        </w:rPr>
        <w:t>Ponuditelj je obvezan u ponudi dostaviti valjanu potvrdu (certifikat) kao brodogradilište – radiona odobrena od strane HRB-a za obavljanje usluga gradnje, popravka ili slično.</w:t>
      </w:r>
    </w:p>
    <w:p w14:paraId="1FAAC26E" w14:textId="644F2B5B" w:rsidR="00E74B49" w:rsidRPr="00E93708" w:rsidRDefault="0012639C" w:rsidP="00E93708">
      <w:pPr>
        <w:pStyle w:val="Bezproreda"/>
        <w:spacing w:line="276" w:lineRule="auto"/>
        <w:jc w:val="both"/>
        <w:rPr>
          <w:rFonts w:ascii="Arial" w:hAnsi="Arial" w:cs="Arial"/>
          <w:color w:val="000000"/>
        </w:rPr>
      </w:pPr>
      <w:r>
        <w:rPr>
          <w:rFonts w:ascii="Arial" w:hAnsi="Arial" w:cs="Arial"/>
          <w:color w:val="000000"/>
        </w:rPr>
        <w:t xml:space="preserve"> </w:t>
      </w:r>
    </w:p>
    <w:p w14:paraId="28C24B16" w14:textId="13C76E03" w:rsidR="00E74B49" w:rsidRPr="00C43AA6" w:rsidRDefault="00161624" w:rsidP="00E74B49">
      <w:pPr>
        <w:spacing w:line="276" w:lineRule="auto"/>
        <w:rPr>
          <w:rFonts w:ascii="Arial" w:eastAsia="Calibri" w:hAnsi="Arial" w:cs="Arial"/>
          <w:b/>
          <w:bCs/>
          <w:color w:val="2F5496"/>
          <w:sz w:val="22"/>
          <w:szCs w:val="22"/>
        </w:rPr>
      </w:pPr>
      <w:r w:rsidRPr="00C43AA6">
        <w:rPr>
          <w:rFonts w:ascii="Arial" w:eastAsia="Calibri" w:hAnsi="Arial" w:cs="Arial"/>
          <w:b/>
          <w:bCs/>
          <w:color w:val="2F5496"/>
          <w:sz w:val="22"/>
          <w:szCs w:val="22"/>
        </w:rPr>
        <w:t>6</w:t>
      </w:r>
      <w:r w:rsidR="00E74B49" w:rsidRPr="00C43AA6">
        <w:rPr>
          <w:rFonts w:ascii="Arial" w:eastAsia="Calibri" w:hAnsi="Arial" w:cs="Arial"/>
          <w:b/>
          <w:bCs/>
          <w:color w:val="2F5496"/>
          <w:sz w:val="22"/>
          <w:szCs w:val="22"/>
        </w:rPr>
        <w:t>.</w:t>
      </w:r>
      <w:r w:rsidR="007B14FC">
        <w:rPr>
          <w:rFonts w:ascii="Arial" w:eastAsia="Calibri" w:hAnsi="Arial" w:cs="Arial"/>
          <w:b/>
          <w:bCs/>
          <w:color w:val="2F5496"/>
          <w:sz w:val="22"/>
          <w:szCs w:val="22"/>
        </w:rPr>
        <w:t>6</w:t>
      </w:r>
      <w:r w:rsidR="00E74B49" w:rsidRPr="00C43AA6">
        <w:rPr>
          <w:rFonts w:ascii="Arial" w:eastAsia="Calibri" w:hAnsi="Arial" w:cs="Arial"/>
          <w:b/>
          <w:bCs/>
          <w:color w:val="2F5496"/>
          <w:sz w:val="22"/>
          <w:szCs w:val="22"/>
        </w:rPr>
        <w:t xml:space="preserve"> Završne odredbe</w:t>
      </w:r>
    </w:p>
    <w:p w14:paraId="40C75F5D" w14:textId="77777777" w:rsidR="00E74B49" w:rsidRPr="00C43AA6" w:rsidRDefault="00E74B49" w:rsidP="00E74B49">
      <w:pPr>
        <w:pStyle w:val="Bezproreda"/>
        <w:spacing w:line="276" w:lineRule="auto"/>
        <w:jc w:val="both"/>
        <w:rPr>
          <w:rFonts w:ascii="Arial" w:hAnsi="Arial" w:cs="Arial"/>
          <w:color w:val="000000"/>
        </w:rPr>
      </w:pPr>
      <w:r w:rsidRPr="00C43AA6">
        <w:rPr>
          <w:rFonts w:ascii="Arial" w:hAnsi="Arial" w:cs="Arial"/>
          <w:color w:val="000000"/>
        </w:rPr>
        <w:t xml:space="preserve">Na ovaj postupak ne primjenjuju se odredbe Zakona o javnoj nabavi. </w:t>
      </w:r>
    </w:p>
    <w:p w14:paraId="22B9B386" w14:textId="09C1906B" w:rsidR="005B2A8E" w:rsidRPr="00E93708" w:rsidRDefault="00E74B49" w:rsidP="00E93708">
      <w:pPr>
        <w:tabs>
          <w:tab w:val="left" w:pos="7455"/>
        </w:tabs>
        <w:suppressAutoHyphens/>
        <w:autoSpaceDN w:val="0"/>
        <w:spacing w:line="276" w:lineRule="auto"/>
        <w:jc w:val="both"/>
        <w:textAlignment w:val="baseline"/>
        <w:rPr>
          <w:rFonts w:ascii="Arial" w:hAnsi="Arial" w:cs="Arial"/>
          <w:color w:val="000000"/>
          <w:sz w:val="22"/>
          <w:szCs w:val="22"/>
        </w:rPr>
      </w:pPr>
      <w:r w:rsidRPr="00C43AA6">
        <w:rPr>
          <w:rFonts w:ascii="Arial" w:hAnsi="Arial" w:cs="Arial"/>
          <w:color w:val="000000"/>
          <w:sz w:val="22"/>
          <w:szCs w:val="22"/>
        </w:rPr>
        <w:lastRenderedPageBreak/>
        <w:t>Naručitelj zadržava pravo poništiti ovaj postupak nabave u bilo kojem trenutku, odnosno ne odabrati ponudu, a sve bez ikakvih obveza ili naknada bilo koje vrste prema ponuditelju.</w:t>
      </w:r>
    </w:p>
    <w:p w14:paraId="12B9F6CD" w14:textId="487B6112" w:rsidR="00E74B49" w:rsidRPr="00C43AA6" w:rsidRDefault="00161624" w:rsidP="00E74B49">
      <w:pPr>
        <w:pStyle w:val="Naslov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7</w:t>
      </w:r>
      <w:r w:rsidR="00E74B49" w:rsidRPr="00C43AA6">
        <w:rPr>
          <w:rFonts w:ascii="Arial" w:eastAsia="Calibri" w:hAnsi="Arial" w:cs="Arial"/>
          <w:color w:val="1F3864"/>
          <w:sz w:val="22"/>
          <w:szCs w:val="22"/>
        </w:rPr>
        <w:t>. PRILOZI</w:t>
      </w:r>
    </w:p>
    <w:p w14:paraId="033DC4BF" w14:textId="6D7B4F1A" w:rsidR="00E74B49" w:rsidRDefault="00E74B49" w:rsidP="00E74B49">
      <w:pPr>
        <w:pStyle w:val="Odlomakpopisa"/>
        <w:numPr>
          <w:ilvl w:val="0"/>
          <w:numId w:val="38"/>
        </w:numPr>
        <w:tabs>
          <w:tab w:val="left" w:pos="1836"/>
        </w:tabs>
        <w:rPr>
          <w:rFonts w:ascii="Arial" w:hAnsi="Arial" w:cs="Arial"/>
        </w:rPr>
      </w:pPr>
      <w:r w:rsidRPr="00C43AA6">
        <w:rPr>
          <w:rFonts w:ascii="Arial" w:hAnsi="Arial" w:cs="Arial"/>
        </w:rPr>
        <w:t xml:space="preserve">Ponudbeni list (PRILOG </w:t>
      </w:r>
      <w:r w:rsidR="00192C7C">
        <w:rPr>
          <w:rFonts w:ascii="Arial" w:hAnsi="Arial" w:cs="Arial"/>
        </w:rPr>
        <w:t>I</w:t>
      </w:r>
      <w:r w:rsidRPr="00C43AA6">
        <w:rPr>
          <w:rFonts w:ascii="Arial" w:hAnsi="Arial" w:cs="Arial"/>
        </w:rPr>
        <w:t>),</w:t>
      </w:r>
    </w:p>
    <w:p w14:paraId="4928DCCB" w14:textId="6B5BBDF9" w:rsidR="005B2A8E" w:rsidRPr="00C43AA6" w:rsidRDefault="00E74B49" w:rsidP="00CA0B06">
      <w:pPr>
        <w:pStyle w:val="Odlomakpopisa"/>
        <w:numPr>
          <w:ilvl w:val="0"/>
          <w:numId w:val="38"/>
        </w:numPr>
        <w:tabs>
          <w:tab w:val="left" w:pos="1836"/>
        </w:tabs>
        <w:rPr>
          <w:rFonts w:ascii="Arial" w:hAnsi="Arial" w:cs="Arial"/>
        </w:rPr>
      </w:pPr>
      <w:r w:rsidRPr="00C43AA6">
        <w:rPr>
          <w:rFonts w:ascii="Arial" w:hAnsi="Arial" w:cs="Arial"/>
        </w:rPr>
        <w:t xml:space="preserve">Troškovnik (PRILOG </w:t>
      </w:r>
      <w:r w:rsidR="00192C7C">
        <w:rPr>
          <w:rFonts w:ascii="Arial" w:hAnsi="Arial" w:cs="Arial"/>
        </w:rPr>
        <w:t>II</w:t>
      </w:r>
      <w:r w:rsidRPr="00C43AA6">
        <w:rPr>
          <w:rFonts w:ascii="Arial" w:hAnsi="Arial" w:cs="Arial"/>
        </w:rPr>
        <w:t>).</w:t>
      </w:r>
    </w:p>
    <w:p w14:paraId="03DBA91F" w14:textId="77777777" w:rsidR="0078763B" w:rsidRDefault="0078763B" w:rsidP="00780061">
      <w:pPr>
        <w:pStyle w:val="Zaglavlje"/>
        <w:jc w:val="right"/>
        <w:rPr>
          <w:rFonts w:ascii="Arial" w:hAnsi="Arial" w:cs="Arial"/>
          <w:b/>
          <w:sz w:val="22"/>
          <w:szCs w:val="22"/>
        </w:rPr>
      </w:pPr>
    </w:p>
    <w:p w14:paraId="558658E8" w14:textId="77777777" w:rsidR="0078763B" w:rsidRDefault="0078763B" w:rsidP="00780061">
      <w:pPr>
        <w:pStyle w:val="Zaglavlje"/>
        <w:jc w:val="right"/>
        <w:rPr>
          <w:rFonts w:ascii="Arial" w:hAnsi="Arial" w:cs="Arial"/>
          <w:b/>
          <w:sz w:val="22"/>
          <w:szCs w:val="22"/>
        </w:rPr>
      </w:pPr>
    </w:p>
    <w:p w14:paraId="0A6A5342" w14:textId="77777777" w:rsidR="0078763B" w:rsidRDefault="0078763B" w:rsidP="00780061">
      <w:pPr>
        <w:pStyle w:val="Zaglavlje"/>
        <w:jc w:val="right"/>
        <w:rPr>
          <w:rFonts w:ascii="Arial" w:hAnsi="Arial" w:cs="Arial"/>
          <w:b/>
          <w:sz w:val="22"/>
          <w:szCs w:val="22"/>
        </w:rPr>
      </w:pPr>
    </w:p>
    <w:p w14:paraId="642674D7" w14:textId="77777777" w:rsidR="0078763B" w:rsidRDefault="0078763B" w:rsidP="00780061">
      <w:pPr>
        <w:pStyle w:val="Zaglavlje"/>
        <w:jc w:val="right"/>
        <w:rPr>
          <w:rFonts w:ascii="Arial" w:hAnsi="Arial" w:cs="Arial"/>
          <w:b/>
          <w:sz w:val="22"/>
          <w:szCs w:val="22"/>
        </w:rPr>
      </w:pPr>
    </w:p>
    <w:p w14:paraId="3F72197D" w14:textId="77777777" w:rsidR="0078763B" w:rsidRDefault="0078763B" w:rsidP="00780061">
      <w:pPr>
        <w:pStyle w:val="Zaglavlje"/>
        <w:jc w:val="right"/>
        <w:rPr>
          <w:rFonts w:ascii="Arial" w:hAnsi="Arial" w:cs="Arial"/>
          <w:b/>
          <w:sz w:val="22"/>
          <w:szCs w:val="22"/>
        </w:rPr>
      </w:pPr>
    </w:p>
    <w:p w14:paraId="2FA16BFF" w14:textId="77777777" w:rsidR="0078763B" w:rsidRDefault="0078763B" w:rsidP="0073146E">
      <w:pPr>
        <w:pStyle w:val="Zaglavlje"/>
        <w:rPr>
          <w:rFonts w:ascii="Arial" w:hAnsi="Arial" w:cs="Arial"/>
          <w:b/>
          <w:sz w:val="22"/>
          <w:szCs w:val="22"/>
        </w:rPr>
      </w:pPr>
    </w:p>
    <w:p w14:paraId="730523D3" w14:textId="77777777" w:rsidR="0078763B" w:rsidRDefault="0078763B" w:rsidP="00780061">
      <w:pPr>
        <w:pStyle w:val="Zaglavlje"/>
        <w:jc w:val="right"/>
        <w:rPr>
          <w:rFonts w:ascii="Arial" w:hAnsi="Arial" w:cs="Arial"/>
          <w:b/>
          <w:sz w:val="22"/>
          <w:szCs w:val="22"/>
        </w:rPr>
      </w:pPr>
    </w:p>
    <w:p w14:paraId="4E0A6316" w14:textId="77777777" w:rsidR="0078763B" w:rsidRDefault="0078763B" w:rsidP="00780061">
      <w:pPr>
        <w:pStyle w:val="Zaglavlje"/>
        <w:jc w:val="right"/>
        <w:rPr>
          <w:rFonts w:ascii="Arial" w:hAnsi="Arial" w:cs="Arial"/>
          <w:b/>
          <w:sz w:val="22"/>
          <w:szCs w:val="22"/>
        </w:rPr>
      </w:pPr>
    </w:p>
    <w:p w14:paraId="2242DA83" w14:textId="77777777" w:rsidR="0078763B" w:rsidRDefault="0078763B" w:rsidP="00780061">
      <w:pPr>
        <w:pStyle w:val="Zaglavlje"/>
        <w:jc w:val="right"/>
        <w:rPr>
          <w:rFonts w:ascii="Arial" w:hAnsi="Arial" w:cs="Arial"/>
          <w:b/>
          <w:sz w:val="22"/>
          <w:szCs w:val="22"/>
        </w:rPr>
      </w:pPr>
    </w:p>
    <w:p w14:paraId="2CAFC842" w14:textId="77777777" w:rsidR="0078763B" w:rsidRDefault="0078763B" w:rsidP="00780061">
      <w:pPr>
        <w:pStyle w:val="Zaglavlje"/>
        <w:jc w:val="right"/>
        <w:rPr>
          <w:rFonts w:ascii="Arial" w:hAnsi="Arial" w:cs="Arial"/>
          <w:b/>
          <w:sz w:val="22"/>
          <w:szCs w:val="22"/>
        </w:rPr>
      </w:pPr>
    </w:p>
    <w:p w14:paraId="66B5D9C5" w14:textId="77777777" w:rsidR="0078763B" w:rsidRDefault="0078763B" w:rsidP="00780061">
      <w:pPr>
        <w:pStyle w:val="Zaglavlje"/>
        <w:jc w:val="right"/>
        <w:rPr>
          <w:rFonts w:ascii="Arial" w:hAnsi="Arial" w:cs="Arial"/>
          <w:b/>
          <w:sz w:val="22"/>
          <w:szCs w:val="22"/>
        </w:rPr>
      </w:pPr>
    </w:p>
    <w:p w14:paraId="1240B851" w14:textId="77777777" w:rsidR="0078763B" w:rsidRDefault="0078763B" w:rsidP="00780061">
      <w:pPr>
        <w:pStyle w:val="Zaglavlje"/>
        <w:jc w:val="right"/>
        <w:rPr>
          <w:rFonts w:ascii="Arial" w:hAnsi="Arial" w:cs="Arial"/>
          <w:b/>
          <w:sz w:val="22"/>
          <w:szCs w:val="22"/>
        </w:rPr>
      </w:pPr>
    </w:p>
    <w:p w14:paraId="0825DFA5" w14:textId="77777777" w:rsidR="0078763B" w:rsidRDefault="0078763B" w:rsidP="00780061">
      <w:pPr>
        <w:pStyle w:val="Zaglavlje"/>
        <w:jc w:val="right"/>
        <w:rPr>
          <w:rFonts w:ascii="Arial" w:hAnsi="Arial" w:cs="Arial"/>
          <w:b/>
          <w:sz w:val="22"/>
          <w:szCs w:val="22"/>
        </w:rPr>
      </w:pPr>
    </w:p>
    <w:p w14:paraId="42878770" w14:textId="77777777" w:rsidR="0078763B" w:rsidRDefault="0078763B" w:rsidP="00780061">
      <w:pPr>
        <w:pStyle w:val="Zaglavlje"/>
        <w:jc w:val="right"/>
        <w:rPr>
          <w:rFonts w:ascii="Arial" w:hAnsi="Arial" w:cs="Arial"/>
          <w:b/>
          <w:sz w:val="22"/>
          <w:szCs w:val="22"/>
        </w:rPr>
      </w:pPr>
    </w:p>
    <w:p w14:paraId="61608A8E" w14:textId="77777777" w:rsidR="0078763B" w:rsidRDefault="0078763B" w:rsidP="00780061">
      <w:pPr>
        <w:pStyle w:val="Zaglavlje"/>
        <w:jc w:val="right"/>
        <w:rPr>
          <w:rFonts w:ascii="Arial" w:hAnsi="Arial" w:cs="Arial"/>
          <w:b/>
          <w:sz w:val="22"/>
          <w:szCs w:val="22"/>
        </w:rPr>
      </w:pPr>
    </w:p>
    <w:p w14:paraId="3A8FE1D2" w14:textId="77777777" w:rsidR="0078763B" w:rsidRDefault="0078763B" w:rsidP="00780061">
      <w:pPr>
        <w:pStyle w:val="Zaglavlje"/>
        <w:jc w:val="right"/>
        <w:rPr>
          <w:rFonts w:ascii="Arial" w:hAnsi="Arial" w:cs="Arial"/>
          <w:b/>
          <w:sz w:val="22"/>
          <w:szCs w:val="22"/>
        </w:rPr>
      </w:pPr>
    </w:p>
    <w:p w14:paraId="1DB7A157" w14:textId="77777777" w:rsidR="0078763B" w:rsidRDefault="0078763B" w:rsidP="00780061">
      <w:pPr>
        <w:pStyle w:val="Zaglavlje"/>
        <w:jc w:val="right"/>
        <w:rPr>
          <w:rFonts w:ascii="Arial" w:hAnsi="Arial" w:cs="Arial"/>
          <w:b/>
          <w:sz w:val="22"/>
          <w:szCs w:val="22"/>
        </w:rPr>
      </w:pPr>
    </w:p>
    <w:p w14:paraId="4E05EC55" w14:textId="77777777" w:rsidR="0078763B" w:rsidRDefault="0078763B" w:rsidP="00780061">
      <w:pPr>
        <w:pStyle w:val="Zaglavlje"/>
        <w:jc w:val="right"/>
        <w:rPr>
          <w:rFonts w:ascii="Arial" w:hAnsi="Arial" w:cs="Arial"/>
          <w:b/>
          <w:sz w:val="22"/>
          <w:szCs w:val="22"/>
        </w:rPr>
      </w:pPr>
    </w:p>
    <w:p w14:paraId="752CF36D" w14:textId="77777777" w:rsidR="0078763B" w:rsidRDefault="0078763B" w:rsidP="00780061">
      <w:pPr>
        <w:pStyle w:val="Zaglavlje"/>
        <w:jc w:val="right"/>
        <w:rPr>
          <w:rFonts w:ascii="Arial" w:hAnsi="Arial" w:cs="Arial"/>
          <w:b/>
          <w:sz w:val="22"/>
          <w:szCs w:val="22"/>
        </w:rPr>
      </w:pPr>
    </w:p>
    <w:p w14:paraId="4C8AB190" w14:textId="77777777" w:rsidR="0078763B" w:rsidRDefault="0078763B" w:rsidP="00780061">
      <w:pPr>
        <w:pStyle w:val="Zaglavlje"/>
        <w:jc w:val="right"/>
        <w:rPr>
          <w:rFonts w:ascii="Arial" w:hAnsi="Arial" w:cs="Arial"/>
          <w:b/>
          <w:sz w:val="22"/>
          <w:szCs w:val="22"/>
        </w:rPr>
      </w:pPr>
    </w:p>
    <w:p w14:paraId="213824CC" w14:textId="77777777" w:rsidR="0078763B" w:rsidRDefault="0078763B" w:rsidP="00780061">
      <w:pPr>
        <w:pStyle w:val="Zaglavlje"/>
        <w:jc w:val="right"/>
        <w:rPr>
          <w:rFonts w:ascii="Arial" w:hAnsi="Arial" w:cs="Arial"/>
          <w:b/>
          <w:sz w:val="22"/>
          <w:szCs w:val="22"/>
        </w:rPr>
      </w:pPr>
    </w:p>
    <w:p w14:paraId="4BB5CAA9" w14:textId="77777777" w:rsidR="0078763B" w:rsidRDefault="0078763B" w:rsidP="00780061">
      <w:pPr>
        <w:pStyle w:val="Zaglavlje"/>
        <w:jc w:val="right"/>
        <w:rPr>
          <w:rFonts w:ascii="Arial" w:hAnsi="Arial" w:cs="Arial"/>
          <w:b/>
          <w:sz w:val="22"/>
          <w:szCs w:val="22"/>
        </w:rPr>
      </w:pPr>
    </w:p>
    <w:p w14:paraId="0234C5D1" w14:textId="77777777" w:rsidR="0078763B" w:rsidRDefault="0078763B" w:rsidP="00780061">
      <w:pPr>
        <w:pStyle w:val="Zaglavlje"/>
        <w:jc w:val="right"/>
        <w:rPr>
          <w:rFonts w:ascii="Arial" w:hAnsi="Arial" w:cs="Arial"/>
          <w:b/>
          <w:sz w:val="22"/>
          <w:szCs w:val="22"/>
        </w:rPr>
      </w:pPr>
    </w:p>
    <w:p w14:paraId="31278308" w14:textId="77777777" w:rsidR="0078763B" w:rsidRDefault="0078763B" w:rsidP="00780061">
      <w:pPr>
        <w:pStyle w:val="Zaglavlje"/>
        <w:jc w:val="right"/>
        <w:rPr>
          <w:rFonts w:ascii="Arial" w:hAnsi="Arial" w:cs="Arial"/>
          <w:b/>
          <w:sz w:val="22"/>
          <w:szCs w:val="22"/>
        </w:rPr>
      </w:pPr>
    </w:p>
    <w:p w14:paraId="01A117EA" w14:textId="77777777" w:rsidR="0078763B" w:rsidRDefault="0078763B" w:rsidP="00780061">
      <w:pPr>
        <w:pStyle w:val="Zaglavlje"/>
        <w:jc w:val="right"/>
        <w:rPr>
          <w:rFonts w:ascii="Arial" w:hAnsi="Arial" w:cs="Arial"/>
          <w:b/>
          <w:sz w:val="22"/>
          <w:szCs w:val="22"/>
        </w:rPr>
      </w:pPr>
    </w:p>
    <w:p w14:paraId="6F80BB4E" w14:textId="77777777" w:rsidR="0078763B" w:rsidRDefault="0078763B" w:rsidP="00780061">
      <w:pPr>
        <w:pStyle w:val="Zaglavlje"/>
        <w:jc w:val="right"/>
        <w:rPr>
          <w:rFonts w:ascii="Arial" w:hAnsi="Arial" w:cs="Arial"/>
          <w:b/>
          <w:sz w:val="22"/>
          <w:szCs w:val="22"/>
        </w:rPr>
      </w:pPr>
    </w:p>
    <w:p w14:paraId="37C459B5" w14:textId="77777777" w:rsidR="0078763B" w:rsidRDefault="0078763B" w:rsidP="00780061">
      <w:pPr>
        <w:pStyle w:val="Zaglavlje"/>
        <w:jc w:val="right"/>
        <w:rPr>
          <w:rFonts w:ascii="Arial" w:hAnsi="Arial" w:cs="Arial"/>
          <w:b/>
          <w:sz w:val="22"/>
          <w:szCs w:val="22"/>
        </w:rPr>
      </w:pPr>
    </w:p>
    <w:p w14:paraId="0CEB557D" w14:textId="77777777" w:rsidR="0078763B" w:rsidRDefault="0078763B" w:rsidP="00780061">
      <w:pPr>
        <w:pStyle w:val="Zaglavlje"/>
        <w:jc w:val="right"/>
        <w:rPr>
          <w:rFonts w:ascii="Arial" w:hAnsi="Arial" w:cs="Arial"/>
          <w:b/>
          <w:sz w:val="22"/>
          <w:szCs w:val="22"/>
        </w:rPr>
      </w:pPr>
    </w:p>
    <w:p w14:paraId="7023A138" w14:textId="77777777" w:rsidR="0078763B" w:rsidRDefault="0078763B" w:rsidP="00780061">
      <w:pPr>
        <w:pStyle w:val="Zaglavlje"/>
        <w:jc w:val="right"/>
        <w:rPr>
          <w:rFonts w:ascii="Arial" w:hAnsi="Arial" w:cs="Arial"/>
          <w:b/>
          <w:sz w:val="22"/>
          <w:szCs w:val="22"/>
        </w:rPr>
      </w:pPr>
    </w:p>
    <w:p w14:paraId="15BE1ED2" w14:textId="77777777" w:rsidR="0078763B" w:rsidRDefault="0078763B" w:rsidP="00780061">
      <w:pPr>
        <w:pStyle w:val="Zaglavlje"/>
        <w:jc w:val="right"/>
        <w:rPr>
          <w:rFonts w:ascii="Arial" w:hAnsi="Arial" w:cs="Arial"/>
          <w:b/>
          <w:sz w:val="22"/>
          <w:szCs w:val="22"/>
        </w:rPr>
      </w:pPr>
    </w:p>
    <w:p w14:paraId="57CA0BF8" w14:textId="77777777" w:rsidR="0078763B" w:rsidRDefault="0078763B" w:rsidP="00780061">
      <w:pPr>
        <w:pStyle w:val="Zaglavlje"/>
        <w:jc w:val="right"/>
        <w:rPr>
          <w:rFonts w:ascii="Arial" w:hAnsi="Arial" w:cs="Arial"/>
          <w:b/>
          <w:sz w:val="22"/>
          <w:szCs w:val="22"/>
        </w:rPr>
      </w:pPr>
    </w:p>
    <w:p w14:paraId="39918E54" w14:textId="77777777" w:rsidR="0078763B" w:rsidRDefault="0078763B" w:rsidP="00780061">
      <w:pPr>
        <w:pStyle w:val="Zaglavlje"/>
        <w:jc w:val="right"/>
        <w:rPr>
          <w:rFonts w:ascii="Arial" w:hAnsi="Arial" w:cs="Arial"/>
          <w:b/>
          <w:sz w:val="22"/>
          <w:szCs w:val="22"/>
        </w:rPr>
      </w:pPr>
    </w:p>
    <w:p w14:paraId="5305BA87" w14:textId="76951922" w:rsidR="0078763B" w:rsidRDefault="0078763B" w:rsidP="00780061">
      <w:pPr>
        <w:pStyle w:val="Zaglavlje"/>
        <w:jc w:val="right"/>
        <w:rPr>
          <w:rFonts w:ascii="Arial" w:hAnsi="Arial" w:cs="Arial"/>
          <w:b/>
          <w:sz w:val="22"/>
          <w:szCs w:val="22"/>
        </w:rPr>
      </w:pPr>
    </w:p>
    <w:p w14:paraId="50F21E58" w14:textId="7382EC82" w:rsidR="0073146E" w:rsidRDefault="0073146E" w:rsidP="00780061">
      <w:pPr>
        <w:pStyle w:val="Zaglavlje"/>
        <w:jc w:val="right"/>
        <w:rPr>
          <w:rFonts w:ascii="Arial" w:hAnsi="Arial" w:cs="Arial"/>
          <w:b/>
          <w:sz w:val="22"/>
          <w:szCs w:val="22"/>
        </w:rPr>
      </w:pPr>
    </w:p>
    <w:p w14:paraId="00B82F91" w14:textId="3505765D" w:rsidR="0073146E" w:rsidRDefault="0073146E" w:rsidP="00780061">
      <w:pPr>
        <w:pStyle w:val="Zaglavlje"/>
        <w:jc w:val="right"/>
        <w:rPr>
          <w:rFonts w:ascii="Arial" w:hAnsi="Arial" w:cs="Arial"/>
          <w:b/>
          <w:sz w:val="22"/>
          <w:szCs w:val="22"/>
        </w:rPr>
      </w:pPr>
    </w:p>
    <w:p w14:paraId="2D9A9977" w14:textId="1EFE3ABE" w:rsidR="0073146E" w:rsidRDefault="0073146E" w:rsidP="00780061">
      <w:pPr>
        <w:pStyle w:val="Zaglavlje"/>
        <w:jc w:val="right"/>
        <w:rPr>
          <w:rFonts w:ascii="Arial" w:hAnsi="Arial" w:cs="Arial"/>
          <w:b/>
          <w:sz w:val="22"/>
          <w:szCs w:val="22"/>
        </w:rPr>
      </w:pPr>
    </w:p>
    <w:p w14:paraId="1A205851" w14:textId="77777777" w:rsidR="0073146E" w:rsidRDefault="0073146E" w:rsidP="00780061">
      <w:pPr>
        <w:pStyle w:val="Zaglavlje"/>
        <w:jc w:val="right"/>
        <w:rPr>
          <w:rFonts w:ascii="Arial" w:hAnsi="Arial" w:cs="Arial"/>
          <w:b/>
          <w:sz w:val="22"/>
          <w:szCs w:val="22"/>
        </w:rPr>
      </w:pPr>
    </w:p>
    <w:p w14:paraId="0D91CE12" w14:textId="77777777" w:rsidR="0078763B" w:rsidRDefault="0078763B" w:rsidP="00780061">
      <w:pPr>
        <w:pStyle w:val="Zaglavlje"/>
        <w:jc w:val="right"/>
        <w:rPr>
          <w:rFonts w:ascii="Arial" w:hAnsi="Arial" w:cs="Arial"/>
          <w:b/>
          <w:sz w:val="22"/>
          <w:szCs w:val="22"/>
        </w:rPr>
      </w:pPr>
    </w:p>
    <w:p w14:paraId="3A5C9477" w14:textId="77777777" w:rsidR="0078763B" w:rsidRDefault="0078763B" w:rsidP="0033677E">
      <w:pPr>
        <w:pStyle w:val="Zaglavlje"/>
        <w:rPr>
          <w:rFonts w:ascii="Arial" w:hAnsi="Arial" w:cs="Arial"/>
          <w:b/>
          <w:sz w:val="22"/>
          <w:szCs w:val="22"/>
        </w:rPr>
      </w:pPr>
    </w:p>
    <w:p w14:paraId="1C487E06" w14:textId="77777777" w:rsidR="0078763B" w:rsidRDefault="0078763B" w:rsidP="00780061">
      <w:pPr>
        <w:pStyle w:val="Zaglavlje"/>
        <w:jc w:val="right"/>
        <w:rPr>
          <w:rFonts w:ascii="Arial" w:hAnsi="Arial" w:cs="Arial"/>
          <w:b/>
          <w:sz w:val="22"/>
          <w:szCs w:val="22"/>
        </w:rPr>
      </w:pPr>
    </w:p>
    <w:p w14:paraId="33A896AB" w14:textId="7FE39A6D" w:rsidR="00E93708" w:rsidRDefault="00E93708" w:rsidP="00BD7475">
      <w:pPr>
        <w:pStyle w:val="Zaglavlje"/>
        <w:rPr>
          <w:rFonts w:ascii="Arial" w:hAnsi="Arial" w:cs="Arial"/>
          <w:b/>
          <w:sz w:val="22"/>
          <w:szCs w:val="22"/>
        </w:rPr>
      </w:pPr>
    </w:p>
    <w:p w14:paraId="59A83212" w14:textId="77777777" w:rsidR="00BD7475" w:rsidRDefault="00BD7475" w:rsidP="00BD7475">
      <w:pPr>
        <w:pStyle w:val="Zaglavlje"/>
        <w:rPr>
          <w:rFonts w:ascii="Arial" w:hAnsi="Arial" w:cs="Arial"/>
          <w:b/>
          <w:sz w:val="22"/>
          <w:szCs w:val="22"/>
        </w:rPr>
      </w:pPr>
    </w:p>
    <w:p w14:paraId="1D0501C4" w14:textId="3BC2BBF6" w:rsidR="00E93708" w:rsidRDefault="00E93708" w:rsidP="00033130">
      <w:pPr>
        <w:pStyle w:val="Zaglavlje"/>
        <w:rPr>
          <w:rFonts w:ascii="Arial" w:hAnsi="Arial" w:cs="Arial"/>
          <w:b/>
          <w:sz w:val="22"/>
          <w:szCs w:val="22"/>
        </w:rPr>
      </w:pPr>
    </w:p>
    <w:p w14:paraId="38B1920D" w14:textId="77777777" w:rsidR="00033130" w:rsidRDefault="00033130" w:rsidP="00033130">
      <w:pPr>
        <w:pStyle w:val="Zaglavlje"/>
        <w:rPr>
          <w:rFonts w:ascii="Arial" w:hAnsi="Arial" w:cs="Arial"/>
          <w:b/>
          <w:sz w:val="22"/>
          <w:szCs w:val="22"/>
        </w:rPr>
      </w:pPr>
    </w:p>
    <w:p w14:paraId="75556EE2" w14:textId="77777777" w:rsidR="00E93708" w:rsidRDefault="00E93708" w:rsidP="00780061">
      <w:pPr>
        <w:pStyle w:val="Zaglavlje"/>
        <w:jc w:val="right"/>
        <w:rPr>
          <w:rFonts w:ascii="Arial" w:hAnsi="Arial" w:cs="Arial"/>
          <w:b/>
          <w:sz w:val="22"/>
          <w:szCs w:val="22"/>
        </w:rPr>
      </w:pPr>
    </w:p>
    <w:p w14:paraId="10D38202" w14:textId="77777777" w:rsidR="0078763B" w:rsidRDefault="0078763B" w:rsidP="00780061">
      <w:pPr>
        <w:pStyle w:val="Zaglavlje"/>
        <w:jc w:val="right"/>
        <w:rPr>
          <w:rFonts w:ascii="Arial" w:hAnsi="Arial" w:cs="Arial"/>
          <w:b/>
          <w:sz w:val="22"/>
          <w:szCs w:val="22"/>
        </w:rPr>
      </w:pPr>
    </w:p>
    <w:p w14:paraId="446AB000" w14:textId="77777777" w:rsidR="0078763B" w:rsidRDefault="0078763B" w:rsidP="00780061">
      <w:pPr>
        <w:pStyle w:val="Zaglavlje"/>
        <w:jc w:val="right"/>
        <w:rPr>
          <w:rFonts w:ascii="Arial" w:hAnsi="Arial" w:cs="Arial"/>
          <w:b/>
          <w:i/>
          <w:iCs/>
          <w:sz w:val="18"/>
          <w:szCs w:val="18"/>
        </w:rPr>
      </w:pPr>
    </w:p>
    <w:p w14:paraId="191C7814" w14:textId="7ADB1136" w:rsidR="00780061" w:rsidRPr="0078763B" w:rsidRDefault="00780061" w:rsidP="00780061">
      <w:pPr>
        <w:pStyle w:val="Zaglavlje"/>
        <w:jc w:val="right"/>
        <w:rPr>
          <w:rFonts w:ascii="Arial" w:hAnsi="Arial" w:cs="Arial"/>
          <w:i/>
          <w:iCs/>
          <w:sz w:val="18"/>
          <w:szCs w:val="18"/>
        </w:rPr>
      </w:pPr>
      <w:r w:rsidRPr="0078763B">
        <w:rPr>
          <w:rFonts w:ascii="Arial" w:hAnsi="Arial" w:cs="Arial"/>
          <w:b/>
          <w:i/>
          <w:iCs/>
          <w:sz w:val="18"/>
          <w:szCs w:val="18"/>
        </w:rPr>
        <w:lastRenderedPageBreak/>
        <w:t xml:space="preserve">PRILOG </w:t>
      </w:r>
      <w:r w:rsidR="00192C7C">
        <w:rPr>
          <w:rFonts w:ascii="Arial" w:hAnsi="Arial" w:cs="Arial"/>
          <w:b/>
          <w:i/>
          <w:iCs/>
          <w:sz w:val="18"/>
          <w:szCs w:val="18"/>
        </w:rPr>
        <w:t>I</w:t>
      </w:r>
    </w:p>
    <w:p w14:paraId="6281B692" w14:textId="77777777" w:rsidR="00780061" w:rsidRDefault="00780061" w:rsidP="00780061">
      <w:pPr>
        <w:jc w:val="center"/>
        <w:rPr>
          <w:rFonts w:ascii="Arial" w:hAnsi="Arial" w:cs="Arial"/>
          <w:b/>
          <w:bCs/>
          <w:sz w:val="22"/>
          <w:szCs w:val="22"/>
        </w:rPr>
      </w:pPr>
    </w:p>
    <w:p w14:paraId="5BAA2793" w14:textId="77777777" w:rsidR="0078763B" w:rsidRDefault="0078763B" w:rsidP="00780061">
      <w:pPr>
        <w:jc w:val="center"/>
        <w:rPr>
          <w:rFonts w:ascii="Arial" w:hAnsi="Arial" w:cs="Arial"/>
          <w:b/>
          <w:bCs/>
          <w:sz w:val="22"/>
          <w:szCs w:val="22"/>
        </w:rPr>
      </w:pPr>
    </w:p>
    <w:p w14:paraId="74375860" w14:textId="3F91E926" w:rsidR="00780061" w:rsidRPr="00CA6F4D" w:rsidRDefault="00780061" w:rsidP="00780061">
      <w:pPr>
        <w:jc w:val="center"/>
        <w:rPr>
          <w:rFonts w:ascii="Arial" w:hAnsi="Arial" w:cs="Arial"/>
          <w:b/>
          <w:bCs/>
          <w:sz w:val="22"/>
          <w:szCs w:val="22"/>
        </w:rPr>
      </w:pPr>
      <w:r w:rsidRPr="00CA6F4D">
        <w:rPr>
          <w:rFonts w:ascii="Arial" w:hAnsi="Arial" w:cs="Arial"/>
          <w:b/>
          <w:bCs/>
          <w:sz w:val="22"/>
          <w:szCs w:val="22"/>
        </w:rPr>
        <w:t>PONUDBENI LIST</w:t>
      </w:r>
    </w:p>
    <w:p w14:paraId="0A465529" w14:textId="77777777" w:rsidR="00780061" w:rsidRPr="00CA6F4D" w:rsidRDefault="00780061" w:rsidP="00780061">
      <w:pPr>
        <w:jc w:val="center"/>
        <w:rPr>
          <w:rFonts w:ascii="Arial" w:hAnsi="Arial" w:cs="Arial"/>
          <w:b/>
          <w:sz w:val="22"/>
          <w:szCs w:val="22"/>
        </w:rPr>
      </w:pPr>
    </w:p>
    <w:p w14:paraId="473DCA27" w14:textId="77777777" w:rsidR="00780061" w:rsidRPr="00CA6F4D" w:rsidRDefault="00780061" w:rsidP="00780061">
      <w:pPr>
        <w:jc w:val="center"/>
        <w:rPr>
          <w:rFonts w:ascii="Arial" w:hAnsi="Arial" w:cs="Arial"/>
          <w:color w:val="0000FF"/>
          <w:sz w:val="22"/>
          <w:szCs w:val="22"/>
        </w:rPr>
      </w:pPr>
    </w:p>
    <w:p w14:paraId="28812637" w14:textId="77777777" w:rsidR="00780061" w:rsidRPr="00CA6F4D" w:rsidRDefault="00780061" w:rsidP="00780061">
      <w:pPr>
        <w:rPr>
          <w:rFonts w:ascii="Arial" w:hAnsi="Arial" w:cs="Arial"/>
          <w:sz w:val="22"/>
          <w:szCs w:val="22"/>
        </w:rPr>
      </w:pPr>
      <w:r w:rsidRPr="00CA6F4D">
        <w:rPr>
          <w:rFonts w:ascii="Arial" w:hAnsi="Arial" w:cs="Arial"/>
          <w:sz w:val="22"/>
          <w:szCs w:val="22"/>
        </w:rPr>
        <w:t>Broj ponude: ________________</w:t>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t>Datum ponude: _________________</w:t>
      </w:r>
    </w:p>
    <w:p w14:paraId="7DA3E2F8" w14:textId="77777777" w:rsidR="00780061" w:rsidRPr="00CA6F4D" w:rsidRDefault="00780061" w:rsidP="00780061">
      <w:pPr>
        <w:rPr>
          <w:rFonts w:ascii="Arial" w:hAnsi="Arial" w:cs="Arial"/>
          <w:b/>
          <w:bCs/>
          <w:sz w:val="22"/>
          <w:szCs w:val="22"/>
        </w:rPr>
      </w:pPr>
    </w:p>
    <w:p w14:paraId="570EDE26" w14:textId="77777777" w:rsidR="009C1B59" w:rsidRDefault="00780061" w:rsidP="009C1B59">
      <w:pPr>
        <w:rPr>
          <w:rFonts w:ascii="Arial" w:hAnsi="Arial" w:cs="Arial"/>
          <w:b/>
          <w:sz w:val="22"/>
          <w:szCs w:val="22"/>
        </w:rPr>
      </w:pPr>
      <w:r w:rsidRPr="00CA6F4D">
        <w:rPr>
          <w:rFonts w:ascii="Arial" w:hAnsi="Arial" w:cs="Arial"/>
          <w:b/>
          <w:bCs/>
          <w:sz w:val="22"/>
          <w:szCs w:val="22"/>
        </w:rPr>
        <w:t xml:space="preserve">Naručitelj: </w:t>
      </w:r>
      <w:r w:rsidRPr="00CA6F4D">
        <w:rPr>
          <w:rFonts w:ascii="Arial" w:hAnsi="Arial" w:cs="Arial"/>
          <w:b/>
          <w:sz w:val="22"/>
          <w:szCs w:val="22"/>
        </w:rPr>
        <w:t xml:space="preserve">Javna ustanova „Rezervat Lokrum“, Od Bosanke 4, Dubrovnik, </w:t>
      </w:r>
    </w:p>
    <w:p w14:paraId="2F6A50EA" w14:textId="44C78A34" w:rsidR="00780061" w:rsidRPr="00CA6F4D" w:rsidRDefault="00780061" w:rsidP="009C1B59">
      <w:pPr>
        <w:spacing w:line="360" w:lineRule="auto"/>
        <w:ind w:left="1134"/>
        <w:rPr>
          <w:rFonts w:ascii="Arial" w:hAnsi="Arial" w:cs="Arial"/>
          <w:b/>
          <w:sz w:val="22"/>
          <w:szCs w:val="22"/>
        </w:rPr>
      </w:pPr>
      <w:r w:rsidRPr="00CA6F4D">
        <w:rPr>
          <w:rFonts w:ascii="Arial" w:hAnsi="Arial" w:cs="Arial"/>
          <w:b/>
          <w:sz w:val="22"/>
          <w:szCs w:val="22"/>
        </w:rPr>
        <w:t>OIB:</w:t>
      </w:r>
      <w:r w:rsidR="009C1B59">
        <w:rPr>
          <w:rFonts w:ascii="Arial" w:hAnsi="Arial" w:cs="Arial"/>
          <w:b/>
          <w:sz w:val="22"/>
          <w:szCs w:val="22"/>
        </w:rPr>
        <w:t xml:space="preserve"> </w:t>
      </w:r>
      <w:r w:rsidRPr="00CA6F4D">
        <w:rPr>
          <w:rFonts w:ascii="Arial" w:eastAsia="Calibri" w:hAnsi="Arial" w:cs="Arial"/>
          <w:b/>
          <w:sz w:val="22"/>
          <w:szCs w:val="22"/>
        </w:rPr>
        <w:t>09038784691</w:t>
      </w:r>
    </w:p>
    <w:p w14:paraId="1CAEE100" w14:textId="4A8B8DFA" w:rsidR="00780061" w:rsidRPr="00CA6F4D" w:rsidRDefault="00780061" w:rsidP="009C1B59">
      <w:pPr>
        <w:pStyle w:val="Bezproreda"/>
        <w:tabs>
          <w:tab w:val="left" w:pos="284"/>
          <w:tab w:val="left" w:pos="426"/>
        </w:tabs>
        <w:spacing w:line="360" w:lineRule="auto"/>
        <w:jc w:val="both"/>
        <w:rPr>
          <w:rFonts w:ascii="Arial" w:hAnsi="Arial" w:cs="Arial"/>
          <w:b/>
        </w:rPr>
      </w:pPr>
      <w:r w:rsidRPr="00CA6F4D">
        <w:rPr>
          <w:rFonts w:ascii="Arial" w:hAnsi="Arial" w:cs="Arial"/>
          <w:b/>
          <w:bCs/>
        </w:rPr>
        <w:t xml:space="preserve">Predmet nabave: </w:t>
      </w:r>
      <w:r w:rsidR="001527B2" w:rsidRPr="001527B2">
        <w:rPr>
          <w:rFonts w:ascii="Arial" w:eastAsia="Calibri" w:hAnsi="Arial" w:cs="Arial"/>
          <w:b/>
          <w:bCs/>
          <w:noProof/>
          <w:lang w:eastAsia="en-US"/>
        </w:rPr>
        <w:t>Ugradnja opreme - generator i klimatizacijski sustav za m/b Zrinski</w:t>
      </w:r>
    </w:p>
    <w:p w14:paraId="526C01F9" w14:textId="0AB36A5A" w:rsidR="00780061" w:rsidRPr="00CA6F4D" w:rsidRDefault="00780061" w:rsidP="009C1B59">
      <w:pPr>
        <w:spacing w:line="360" w:lineRule="auto"/>
        <w:rPr>
          <w:rFonts w:ascii="Arial" w:hAnsi="Arial" w:cs="Arial"/>
          <w:sz w:val="22"/>
          <w:szCs w:val="22"/>
        </w:rPr>
      </w:pPr>
      <w:proofErr w:type="spellStart"/>
      <w:r w:rsidRPr="00CA6F4D">
        <w:rPr>
          <w:rFonts w:ascii="Arial" w:hAnsi="Arial" w:cs="Arial"/>
          <w:b/>
          <w:bCs/>
          <w:sz w:val="22"/>
          <w:szCs w:val="22"/>
        </w:rPr>
        <w:t>Ev</w:t>
      </w:r>
      <w:proofErr w:type="spellEnd"/>
      <w:r w:rsidR="001527B2">
        <w:rPr>
          <w:rFonts w:ascii="Arial" w:hAnsi="Arial" w:cs="Arial"/>
          <w:b/>
          <w:bCs/>
          <w:sz w:val="22"/>
          <w:szCs w:val="22"/>
        </w:rPr>
        <w:t xml:space="preserve">. </w:t>
      </w:r>
      <w:r w:rsidRPr="00CA6F4D">
        <w:rPr>
          <w:rFonts w:ascii="Arial" w:hAnsi="Arial" w:cs="Arial"/>
          <w:b/>
          <w:bCs/>
          <w:sz w:val="22"/>
          <w:szCs w:val="22"/>
        </w:rPr>
        <w:t xml:space="preserve">broj nabave: </w:t>
      </w:r>
      <w:r w:rsidR="001527B2" w:rsidRPr="001527B2">
        <w:rPr>
          <w:rFonts w:ascii="Arial" w:eastAsia="Calibri" w:hAnsi="Arial" w:cs="Arial"/>
          <w:b/>
          <w:sz w:val="22"/>
          <w:szCs w:val="22"/>
        </w:rPr>
        <w:t>2.34/22</w:t>
      </w:r>
    </w:p>
    <w:p w14:paraId="149493E3" w14:textId="77777777" w:rsidR="00780061" w:rsidRPr="00CA6F4D" w:rsidRDefault="00780061" w:rsidP="00780061">
      <w:pPr>
        <w:rPr>
          <w:rFonts w:ascii="Arial" w:hAnsi="Arial" w:cs="Arial"/>
          <w:sz w:val="22"/>
          <w:szCs w:val="22"/>
        </w:rPr>
      </w:pPr>
    </w:p>
    <w:p w14:paraId="22FA2A8E" w14:textId="77777777" w:rsidR="00780061" w:rsidRDefault="00780061" w:rsidP="0073146E">
      <w:pPr>
        <w:jc w:val="both"/>
        <w:rPr>
          <w:rFonts w:ascii="Arial" w:hAnsi="Arial" w:cs="Arial"/>
          <w:sz w:val="22"/>
          <w:szCs w:val="22"/>
        </w:rPr>
      </w:pPr>
      <w:r w:rsidRPr="00CA6F4D">
        <w:rPr>
          <w:rFonts w:ascii="Arial" w:hAnsi="Arial" w:cs="Arial"/>
          <w:sz w:val="22"/>
          <w:szCs w:val="22"/>
        </w:rPr>
        <w:t>Potpisivanjem ponudbenog lista ponuditelj prihvaća sve posebne i opće uvjete iz Poziva za dostavu ponude te se u slučaju odabira njegove ponude obvezuje izvršiti predmet nabave u skladu s tim odredbama i za cijene navedene u ponudi i troškovniku.</w:t>
      </w:r>
    </w:p>
    <w:p w14:paraId="723F612D" w14:textId="77777777" w:rsidR="00780061" w:rsidRPr="00CA6F4D" w:rsidRDefault="00780061" w:rsidP="0078006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363"/>
        <w:gridCol w:w="716"/>
        <w:gridCol w:w="1074"/>
        <w:gridCol w:w="536"/>
        <w:gridCol w:w="417"/>
        <w:gridCol w:w="1028"/>
        <w:gridCol w:w="4331"/>
      </w:tblGrid>
      <w:tr w:rsidR="00780061" w:rsidRPr="00CA6F4D" w14:paraId="42FCEEA5" w14:textId="77777777" w:rsidTr="001E2D83">
        <w:trPr>
          <w:trHeight w:val="552"/>
        </w:trPr>
        <w:tc>
          <w:tcPr>
            <w:tcW w:w="495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47FE227" w14:textId="77777777" w:rsidR="00780061" w:rsidRPr="007527E1" w:rsidRDefault="00780061" w:rsidP="001E2D83">
            <w:pPr>
              <w:rPr>
                <w:rFonts w:ascii="Arial" w:hAnsi="Arial" w:cs="Arial"/>
                <w:sz w:val="20"/>
                <w:szCs w:val="20"/>
              </w:rPr>
            </w:pPr>
            <w:r w:rsidRPr="007527E1">
              <w:rPr>
                <w:rFonts w:ascii="Arial" w:hAnsi="Arial" w:cs="Arial"/>
                <w:sz w:val="20"/>
                <w:szCs w:val="20"/>
              </w:rPr>
              <w:t>NAZIV PONUDITELJA</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14:paraId="3913ADBD" w14:textId="77777777" w:rsidR="00780061" w:rsidRPr="007527E1" w:rsidRDefault="00780061" w:rsidP="001E2D83">
            <w:pPr>
              <w:jc w:val="center"/>
              <w:rPr>
                <w:rFonts w:ascii="Arial" w:hAnsi="Arial" w:cs="Arial"/>
                <w:sz w:val="20"/>
                <w:szCs w:val="20"/>
              </w:rPr>
            </w:pPr>
          </w:p>
        </w:tc>
      </w:tr>
      <w:tr w:rsidR="00780061" w:rsidRPr="00CA6F4D" w14:paraId="6BFEC941" w14:textId="77777777" w:rsidTr="001E2D83">
        <w:trPr>
          <w:trHeight w:val="474"/>
        </w:trPr>
        <w:tc>
          <w:tcPr>
            <w:tcW w:w="2978" w:type="dxa"/>
            <w:gridSpan w:val="4"/>
            <w:tcBorders>
              <w:top w:val="single" w:sz="4" w:space="0" w:color="auto"/>
              <w:left w:val="single" w:sz="4" w:space="0" w:color="auto"/>
              <w:bottom w:val="single" w:sz="4" w:space="0" w:color="auto"/>
              <w:right w:val="single" w:sz="4" w:space="0" w:color="auto"/>
            </w:tcBorders>
            <w:vAlign w:val="center"/>
          </w:tcPr>
          <w:p w14:paraId="7C5C189D" w14:textId="77777777" w:rsidR="00780061" w:rsidRPr="007527E1" w:rsidRDefault="00780061" w:rsidP="001E2D83">
            <w:pPr>
              <w:rPr>
                <w:rFonts w:ascii="Arial" w:hAnsi="Arial" w:cs="Arial"/>
                <w:sz w:val="20"/>
                <w:szCs w:val="20"/>
              </w:rPr>
            </w:pPr>
            <w:r w:rsidRPr="007527E1">
              <w:rPr>
                <w:rFonts w:ascii="Arial" w:hAnsi="Arial" w:cs="Arial"/>
                <w:sz w:val="20"/>
                <w:szCs w:val="20"/>
              </w:rPr>
              <w:t>Adresa (poslovno središte):</w:t>
            </w:r>
          </w:p>
        </w:tc>
        <w:tc>
          <w:tcPr>
            <w:tcW w:w="6310" w:type="dxa"/>
            <w:gridSpan w:val="4"/>
            <w:tcBorders>
              <w:top w:val="single" w:sz="4" w:space="0" w:color="auto"/>
              <w:left w:val="single" w:sz="4" w:space="0" w:color="auto"/>
              <w:bottom w:val="single" w:sz="4" w:space="0" w:color="auto"/>
              <w:right w:val="single" w:sz="4" w:space="0" w:color="auto"/>
            </w:tcBorders>
            <w:vAlign w:val="center"/>
          </w:tcPr>
          <w:p w14:paraId="742935B8" w14:textId="77777777" w:rsidR="00780061" w:rsidRPr="007527E1" w:rsidRDefault="00780061" w:rsidP="001E2D83">
            <w:pPr>
              <w:jc w:val="center"/>
              <w:rPr>
                <w:rFonts w:ascii="Arial" w:hAnsi="Arial" w:cs="Arial"/>
                <w:sz w:val="20"/>
                <w:szCs w:val="20"/>
              </w:rPr>
            </w:pPr>
          </w:p>
        </w:tc>
      </w:tr>
      <w:tr w:rsidR="00780061" w:rsidRPr="00CA6F4D" w14:paraId="788E993B" w14:textId="77777777" w:rsidTr="001E2D83">
        <w:trPr>
          <w:trHeight w:val="351"/>
        </w:trPr>
        <w:tc>
          <w:tcPr>
            <w:tcW w:w="825" w:type="dxa"/>
            <w:tcBorders>
              <w:top w:val="single" w:sz="4" w:space="0" w:color="auto"/>
              <w:left w:val="single" w:sz="4" w:space="0" w:color="auto"/>
              <w:bottom w:val="single" w:sz="4" w:space="0" w:color="auto"/>
              <w:right w:val="single" w:sz="4" w:space="0" w:color="auto"/>
            </w:tcBorders>
            <w:vAlign w:val="center"/>
          </w:tcPr>
          <w:p w14:paraId="287BB4BB" w14:textId="77777777" w:rsidR="00780061" w:rsidRPr="007527E1" w:rsidRDefault="00780061" w:rsidP="001E2D83">
            <w:pPr>
              <w:rPr>
                <w:rFonts w:ascii="Arial" w:hAnsi="Arial" w:cs="Arial"/>
                <w:sz w:val="20"/>
                <w:szCs w:val="20"/>
              </w:rPr>
            </w:pPr>
            <w:r w:rsidRPr="007527E1">
              <w:rPr>
                <w:rFonts w:ascii="Arial" w:hAnsi="Arial" w:cs="Arial"/>
                <w:sz w:val="20"/>
                <w:szCs w:val="20"/>
              </w:rPr>
              <w:t>OIB</w:t>
            </w:r>
            <w:r w:rsidRPr="007527E1">
              <w:rPr>
                <w:rFonts w:ascii="Arial" w:hAnsi="Arial" w:cs="Arial"/>
                <w:sz w:val="20"/>
                <w:szCs w:val="20"/>
                <w:vertAlign w:val="superscript"/>
              </w:rPr>
              <w:footnoteReference w:id="1"/>
            </w:r>
            <w:r w:rsidRPr="007527E1">
              <w:rPr>
                <w:rFonts w:ascii="Arial" w:hAnsi="Arial" w:cs="Arial"/>
                <w:sz w:val="20"/>
                <w:szCs w:val="20"/>
              </w:rPr>
              <w:t>:</w:t>
            </w:r>
          </w:p>
        </w:tc>
        <w:tc>
          <w:tcPr>
            <w:tcW w:w="2689" w:type="dxa"/>
            <w:gridSpan w:val="4"/>
            <w:tcBorders>
              <w:top w:val="single" w:sz="4" w:space="0" w:color="auto"/>
              <w:left w:val="single" w:sz="4" w:space="0" w:color="auto"/>
              <w:bottom w:val="single" w:sz="4" w:space="0" w:color="auto"/>
              <w:right w:val="single" w:sz="4" w:space="0" w:color="auto"/>
            </w:tcBorders>
            <w:vAlign w:val="center"/>
          </w:tcPr>
          <w:p w14:paraId="2CD135FD" w14:textId="77777777" w:rsidR="00780061" w:rsidRPr="007527E1" w:rsidRDefault="00780061" w:rsidP="001E2D83">
            <w:pPr>
              <w:rPr>
                <w:rFonts w:ascii="Arial" w:hAnsi="Arial" w:cs="Arial"/>
                <w:sz w:val="20"/>
                <w:szCs w:val="20"/>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14:paraId="7110EC65" w14:textId="77777777" w:rsidR="00780061" w:rsidRPr="007527E1" w:rsidRDefault="00780061" w:rsidP="001E2D83">
            <w:pPr>
              <w:rPr>
                <w:rFonts w:ascii="Arial" w:hAnsi="Arial" w:cs="Arial"/>
                <w:sz w:val="20"/>
                <w:szCs w:val="20"/>
              </w:rPr>
            </w:pPr>
            <w:r w:rsidRPr="007527E1">
              <w:rPr>
                <w:rFonts w:ascii="Arial" w:hAnsi="Arial" w:cs="Arial"/>
                <w:sz w:val="20"/>
                <w:szCs w:val="20"/>
              </w:rPr>
              <w:t>IBAN:</w:t>
            </w:r>
          </w:p>
        </w:tc>
        <w:tc>
          <w:tcPr>
            <w:tcW w:w="4331" w:type="dxa"/>
            <w:tcBorders>
              <w:top w:val="single" w:sz="4" w:space="0" w:color="auto"/>
              <w:left w:val="single" w:sz="4" w:space="0" w:color="auto"/>
              <w:bottom w:val="single" w:sz="4" w:space="0" w:color="auto"/>
              <w:right w:val="single" w:sz="4" w:space="0" w:color="auto"/>
            </w:tcBorders>
            <w:vAlign w:val="center"/>
          </w:tcPr>
          <w:p w14:paraId="3149D574" w14:textId="77777777" w:rsidR="00780061" w:rsidRPr="007527E1" w:rsidRDefault="00780061" w:rsidP="001E2D83">
            <w:pPr>
              <w:jc w:val="center"/>
              <w:rPr>
                <w:rFonts w:ascii="Arial" w:hAnsi="Arial" w:cs="Arial"/>
                <w:sz w:val="20"/>
                <w:szCs w:val="20"/>
              </w:rPr>
            </w:pPr>
          </w:p>
        </w:tc>
      </w:tr>
      <w:tr w:rsidR="00780061" w:rsidRPr="00CA6F4D" w14:paraId="1D93BA5E" w14:textId="77777777" w:rsidTr="001E2D83">
        <w:trPr>
          <w:trHeight w:val="353"/>
        </w:trPr>
        <w:tc>
          <w:tcPr>
            <w:tcW w:w="4957" w:type="dxa"/>
            <w:gridSpan w:val="7"/>
            <w:tcBorders>
              <w:top w:val="single" w:sz="4" w:space="0" w:color="auto"/>
              <w:left w:val="single" w:sz="4" w:space="0" w:color="auto"/>
              <w:bottom w:val="single" w:sz="4" w:space="0" w:color="auto"/>
              <w:right w:val="single" w:sz="4" w:space="0" w:color="auto"/>
            </w:tcBorders>
            <w:vAlign w:val="center"/>
          </w:tcPr>
          <w:p w14:paraId="11996153" w14:textId="77777777" w:rsidR="00780061" w:rsidRPr="007527E1" w:rsidRDefault="00780061" w:rsidP="001E2D83">
            <w:pPr>
              <w:rPr>
                <w:rFonts w:ascii="Arial" w:hAnsi="Arial" w:cs="Arial"/>
                <w:sz w:val="20"/>
                <w:szCs w:val="20"/>
              </w:rPr>
            </w:pPr>
            <w:r w:rsidRPr="007527E1">
              <w:rPr>
                <w:rFonts w:ascii="Arial" w:hAnsi="Arial" w:cs="Arial"/>
                <w:sz w:val="20"/>
                <w:szCs w:val="20"/>
              </w:rPr>
              <w:t>Gospodarski subjekt je u sustavu PDV-a (zaokružiti):</w:t>
            </w:r>
          </w:p>
        </w:tc>
        <w:tc>
          <w:tcPr>
            <w:tcW w:w="4331" w:type="dxa"/>
            <w:tcBorders>
              <w:top w:val="single" w:sz="4" w:space="0" w:color="auto"/>
              <w:left w:val="single" w:sz="4" w:space="0" w:color="auto"/>
              <w:bottom w:val="single" w:sz="4" w:space="0" w:color="auto"/>
              <w:right w:val="single" w:sz="4" w:space="0" w:color="auto"/>
            </w:tcBorders>
            <w:vAlign w:val="center"/>
          </w:tcPr>
          <w:p w14:paraId="44376E6A" w14:textId="77777777" w:rsidR="00780061" w:rsidRPr="007527E1" w:rsidRDefault="00780061" w:rsidP="001E2D83">
            <w:pPr>
              <w:jc w:val="center"/>
              <w:rPr>
                <w:rFonts w:ascii="Arial" w:hAnsi="Arial" w:cs="Arial"/>
                <w:sz w:val="20"/>
                <w:szCs w:val="20"/>
              </w:rPr>
            </w:pPr>
            <w:r w:rsidRPr="007527E1">
              <w:rPr>
                <w:rFonts w:ascii="Arial" w:hAnsi="Arial" w:cs="Arial"/>
                <w:sz w:val="20"/>
                <w:szCs w:val="20"/>
              </w:rPr>
              <w:t>DA                    NE</w:t>
            </w:r>
          </w:p>
        </w:tc>
      </w:tr>
      <w:tr w:rsidR="00780061" w:rsidRPr="00CA6F4D" w14:paraId="59A5C508" w14:textId="77777777" w:rsidTr="001E2D83">
        <w:trPr>
          <w:trHeight w:val="442"/>
        </w:trPr>
        <w:tc>
          <w:tcPr>
            <w:tcW w:w="2978" w:type="dxa"/>
            <w:gridSpan w:val="4"/>
            <w:tcBorders>
              <w:top w:val="single" w:sz="4" w:space="0" w:color="auto"/>
              <w:left w:val="single" w:sz="4" w:space="0" w:color="auto"/>
              <w:bottom w:val="single" w:sz="4" w:space="0" w:color="auto"/>
              <w:right w:val="single" w:sz="4" w:space="0" w:color="auto"/>
            </w:tcBorders>
            <w:vAlign w:val="center"/>
          </w:tcPr>
          <w:p w14:paraId="4761642A" w14:textId="77777777" w:rsidR="00780061" w:rsidRPr="007527E1" w:rsidRDefault="00780061" w:rsidP="001E2D83">
            <w:pPr>
              <w:rPr>
                <w:rFonts w:ascii="Arial" w:hAnsi="Arial" w:cs="Arial"/>
                <w:sz w:val="20"/>
                <w:szCs w:val="20"/>
              </w:rPr>
            </w:pPr>
            <w:r w:rsidRPr="007527E1">
              <w:rPr>
                <w:rFonts w:ascii="Arial" w:hAnsi="Arial" w:cs="Arial"/>
                <w:sz w:val="20"/>
                <w:szCs w:val="20"/>
              </w:rPr>
              <w:t>Adresa za dostavu pošte:</w:t>
            </w:r>
          </w:p>
        </w:tc>
        <w:tc>
          <w:tcPr>
            <w:tcW w:w="6310" w:type="dxa"/>
            <w:gridSpan w:val="4"/>
            <w:tcBorders>
              <w:top w:val="single" w:sz="4" w:space="0" w:color="auto"/>
              <w:left w:val="single" w:sz="4" w:space="0" w:color="auto"/>
              <w:bottom w:val="single" w:sz="4" w:space="0" w:color="auto"/>
              <w:right w:val="single" w:sz="4" w:space="0" w:color="auto"/>
            </w:tcBorders>
            <w:vAlign w:val="center"/>
          </w:tcPr>
          <w:p w14:paraId="7E4C8C0D" w14:textId="77777777" w:rsidR="00780061" w:rsidRPr="007527E1" w:rsidRDefault="00780061" w:rsidP="001E2D83">
            <w:pPr>
              <w:jc w:val="center"/>
              <w:rPr>
                <w:rFonts w:ascii="Arial" w:hAnsi="Arial" w:cs="Arial"/>
                <w:sz w:val="20"/>
                <w:szCs w:val="20"/>
              </w:rPr>
            </w:pPr>
          </w:p>
        </w:tc>
      </w:tr>
      <w:tr w:rsidR="00780061" w:rsidRPr="00CA6F4D" w14:paraId="04577D5C" w14:textId="77777777" w:rsidTr="001E2D83">
        <w:trPr>
          <w:trHeight w:val="419"/>
        </w:trPr>
        <w:tc>
          <w:tcPr>
            <w:tcW w:w="4957" w:type="dxa"/>
            <w:gridSpan w:val="7"/>
            <w:tcBorders>
              <w:top w:val="single" w:sz="4" w:space="0" w:color="auto"/>
              <w:left w:val="single" w:sz="4" w:space="0" w:color="auto"/>
              <w:bottom w:val="single" w:sz="4" w:space="0" w:color="auto"/>
              <w:right w:val="single" w:sz="4" w:space="0" w:color="auto"/>
            </w:tcBorders>
            <w:vAlign w:val="center"/>
          </w:tcPr>
          <w:p w14:paraId="4784BCEA" w14:textId="77777777" w:rsidR="00780061" w:rsidRPr="007527E1" w:rsidRDefault="00780061" w:rsidP="001E2D83">
            <w:pPr>
              <w:rPr>
                <w:rFonts w:ascii="Arial" w:hAnsi="Arial" w:cs="Arial"/>
                <w:sz w:val="20"/>
                <w:szCs w:val="20"/>
              </w:rPr>
            </w:pPr>
            <w:r w:rsidRPr="007527E1">
              <w:rPr>
                <w:rFonts w:ascii="Arial" w:hAnsi="Arial" w:cs="Arial"/>
                <w:sz w:val="20"/>
                <w:szCs w:val="20"/>
              </w:rPr>
              <w:t>Ime, prezime i funkcija ovlaštene osobe/a za potpisivanje ugovora</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vAlign w:val="center"/>
          </w:tcPr>
          <w:p w14:paraId="4A504442" w14:textId="77777777" w:rsidR="00780061" w:rsidRPr="007527E1" w:rsidRDefault="00780061" w:rsidP="001E2D83">
            <w:pPr>
              <w:rPr>
                <w:rFonts w:ascii="Arial" w:hAnsi="Arial" w:cs="Arial"/>
                <w:sz w:val="20"/>
                <w:szCs w:val="20"/>
              </w:rPr>
            </w:pPr>
          </w:p>
        </w:tc>
      </w:tr>
      <w:tr w:rsidR="00780061" w:rsidRPr="00CA6F4D" w14:paraId="53F8FBE8" w14:textId="77777777" w:rsidTr="001E2D83">
        <w:trPr>
          <w:trHeight w:val="411"/>
        </w:trPr>
        <w:tc>
          <w:tcPr>
            <w:tcW w:w="4957" w:type="dxa"/>
            <w:gridSpan w:val="7"/>
            <w:tcBorders>
              <w:top w:val="single" w:sz="4" w:space="0" w:color="auto"/>
              <w:left w:val="single" w:sz="4" w:space="0" w:color="auto"/>
              <w:bottom w:val="single" w:sz="4" w:space="0" w:color="auto"/>
              <w:right w:val="single" w:sz="4" w:space="0" w:color="auto"/>
            </w:tcBorders>
            <w:vAlign w:val="center"/>
          </w:tcPr>
          <w:p w14:paraId="2B70DCAF" w14:textId="77777777" w:rsidR="00780061" w:rsidRPr="007527E1" w:rsidRDefault="00780061" w:rsidP="001E2D83">
            <w:pPr>
              <w:rPr>
                <w:rFonts w:ascii="Arial" w:hAnsi="Arial" w:cs="Arial"/>
                <w:sz w:val="20"/>
                <w:szCs w:val="20"/>
              </w:rPr>
            </w:pPr>
            <w:r w:rsidRPr="007527E1">
              <w:rPr>
                <w:rFonts w:ascii="Arial" w:hAnsi="Arial" w:cs="Arial"/>
                <w:sz w:val="20"/>
                <w:szCs w:val="20"/>
              </w:rPr>
              <w:t>Ime, prezime i funkcija osobe za kontakt</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vAlign w:val="center"/>
          </w:tcPr>
          <w:p w14:paraId="23CEEA23" w14:textId="77777777" w:rsidR="00780061" w:rsidRPr="007527E1" w:rsidRDefault="00780061" w:rsidP="001E2D83">
            <w:pPr>
              <w:rPr>
                <w:rFonts w:ascii="Arial" w:hAnsi="Arial" w:cs="Arial"/>
                <w:sz w:val="20"/>
                <w:szCs w:val="20"/>
              </w:rPr>
            </w:pPr>
          </w:p>
        </w:tc>
      </w:tr>
      <w:tr w:rsidR="00780061" w:rsidRPr="00CA6F4D" w14:paraId="799CEDBA" w14:textId="77777777" w:rsidTr="001E2D83">
        <w:trPr>
          <w:trHeight w:val="492"/>
        </w:trPr>
        <w:tc>
          <w:tcPr>
            <w:tcW w:w="1188" w:type="dxa"/>
            <w:gridSpan w:val="2"/>
            <w:tcBorders>
              <w:top w:val="single" w:sz="4" w:space="0" w:color="auto"/>
              <w:left w:val="single" w:sz="4" w:space="0" w:color="auto"/>
              <w:bottom w:val="single" w:sz="4" w:space="0" w:color="auto"/>
              <w:right w:val="single" w:sz="4" w:space="0" w:color="auto"/>
            </w:tcBorders>
            <w:vAlign w:val="center"/>
          </w:tcPr>
          <w:p w14:paraId="11E4E028" w14:textId="77777777" w:rsidR="00780061" w:rsidRPr="007527E1" w:rsidRDefault="00780061" w:rsidP="001E2D83">
            <w:pPr>
              <w:rPr>
                <w:rFonts w:ascii="Arial" w:hAnsi="Arial" w:cs="Arial"/>
                <w:sz w:val="20"/>
                <w:szCs w:val="20"/>
              </w:rPr>
            </w:pPr>
            <w:r w:rsidRPr="007527E1">
              <w:rPr>
                <w:rFonts w:ascii="Arial" w:hAnsi="Arial" w:cs="Arial"/>
                <w:sz w:val="20"/>
                <w:szCs w:val="20"/>
              </w:rPr>
              <w:t>Telefon</w:t>
            </w:r>
            <w:r>
              <w:rPr>
                <w:rFonts w:ascii="Arial" w:hAnsi="Arial" w:cs="Arial"/>
                <w:sz w:val="20"/>
                <w:szCs w:val="20"/>
              </w:rPr>
              <w:t>:</w:t>
            </w:r>
          </w:p>
        </w:tc>
        <w:tc>
          <w:tcPr>
            <w:tcW w:w="2743" w:type="dxa"/>
            <w:gridSpan w:val="4"/>
            <w:tcBorders>
              <w:top w:val="single" w:sz="4" w:space="0" w:color="auto"/>
              <w:left w:val="single" w:sz="4" w:space="0" w:color="auto"/>
              <w:bottom w:val="single" w:sz="4" w:space="0" w:color="auto"/>
              <w:right w:val="single" w:sz="4" w:space="0" w:color="auto"/>
            </w:tcBorders>
            <w:vAlign w:val="center"/>
          </w:tcPr>
          <w:p w14:paraId="14780F16" w14:textId="77777777" w:rsidR="00780061" w:rsidRPr="007527E1" w:rsidRDefault="00780061" w:rsidP="001E2D83">
            <w:pPr>
              <w:rPr>
                <w:rFonts w:ascii="Arial" w:hAnsi="Arial" w:cs="Arial"/>
                <w:sz w:val="20"/>
                <w:szCs w:val="20"/>
              </w:rPr>
            </w:pPr>
          </w:p>
        </w:tc>
        <w:tc>
          <w:tcPr>
            <w:tcW w:w="1026" w:type="dxa"/>
            <w:tcBorders>
              <w:top w:val="single" w:sz="4" w:space="0" w:color="auto"/>
              <w:left w:val="single" w:sz="4" w:space="0" w:color="auto"/>
              <w:bottom w:val="single" w:sz="4" w:space="0" w:color="auto"/>
              <w:right w:val="single" w:sz="4" w:space="0" w:color="auto"/>
            </w:tcBorders>
            <w:vAlign w:val="center"/>
          </w:tcPr>
          <w:p w14:paraId="5CE78D71" w14:textId="77777777" w:rsidR="00780061" w:rsidRPr="007527E1" w:rsidRDefault="00780061" w:rsidP="001E2D83">
            <w:pPr>
              <w:rPr>
                <w:rFonts w:ascii="Arial" w:hAnsi="Arial" w:cs="Arial"/>
                <w:sz w:val="20"/>
                <w:szCs w:val="20"/>
              </w:rPr>
            </w:pPr>
            <w:r w:rsidRPr="007527E1">
              <w:rPr>
                <w:rFonts w:ascii="Arial" w:hAnsi="Arial" w:cs="Arial"/>
                <w:sz w:val="20"/>
                <w:szCs w:val="20"/>
              </w:rPr>
              <w:t>Telefaks</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vAlign w:val="center"/>
          </w:tcPr>
          <w:p w14:paraId="3A2A08B5" w14:textId="77777777" w:rsidR="00780061" w:rsidRPr="007527E1" w:rsidRDefault="00780061" w:rsidP="001E2D83">
            <w:pPr>
              <w:rPr>
                <w:rFonts w:ascii="Arial" w:hAnsi="Arial" w:cs="Arial"/>
                <w:sz w:val="20"/>
                <w:szCs w:val="20"/>
              </w:rPr>
            </w:pPr>
          </w:p>
        </w:tc>
      </w:tr>
      <w:tr w:rsidR="00780061" w:rsidRPr="00CA6F4D" w14:paraId="6D0F246A" w14:textId="77777777" w:rsidTr="001E2D83">
        <w:trPr>
          <w:trHeight w:val="348"/>
        </w:trPr>
        <w:tc>
          <w:tcPr>
            <w:tcW w:w="1904" w:type="dxa"/>
            <w:gridSpan w:val="3"/>
            <w:tcBorders>
              <w:top w:val="single" w:sz="4" w:space="0" w:color="auto"/>
              <w:left w:val="single" w:sz="4" w:space="0" w:color="auto"/>
              <w:bottom w:val="single" w:sz="4" w:space="0" w:color="auto"/>
              <w:right w:val="single" w:sz="4" w:space="0" w:color="auto"/>
            </w:tcBorders>
            <w:vAlign w:val="center"/>
          </w:tcPr>
          <w:p w14:paraId="145900F1" w14:textId="77777777" w:rsidR="00780061" w:rsidRPr="007527E1" w:rsidRDefault="00780061" w:rsidP="001E2D83">
            <w:pPr>
              <w:rPr>
                <w:rFonts w:ascii="Arial" w:hAnsi="Arial" w:cs="Arial"/>
                <w:sz w:val="20"/>
                <w:szCs w:val="20"/>
              </w:rPr>
            </w:pPr>
            <w:r w:rsidRPr="007527E1">
              <w:rPr>
                <w:rFonts w:ascii="Arial" w:hAnsi="Arial" w:cs="Arial"/>
                <w:sz w:val="20"/>
                <w:szCs w:val="20"/>
              </w:rPr>
              <w:t>Adresa e-pošte</w:t>
            </w:r>
            <w:r>
              <w:rPr>
                <w:rFonts w:ascii="Arial" w:hAnsi="Arial" w:cs="Arial"/>
                <w:sz w:val="20"/>
                <w:szCs w:val="20"/>
              </w:rPr>
              <w:t>:</w:t>
            </w:r>
          </w:p>
        </w:tc>
        <w:tc>
          <w:tcPr>
            <w:tcW w:w="7384" w:type="dxa"/>
            <w:gridSpan w:val="5"/>
            <w:tcBorders>
              <w:top w:val="single" w:sz="4" w:space="0" w:color="auto"/>
              <w:left w:val="single" w:sz="4" w:space="0" w:color="auto"/>
              <w:bottom w:val="single" w:sz="4" w:space="0" w:color="auto"/>
              <w:right w:val="single" w:sz="4" w:space="0" w:color="auto"/>
            </w:tcBorders>
            <w:vAlign w:val="center"/>
          </w:tcPr>
          <w:p w14:paraId="3585E782" w14:textId="77777777" w:rsidR="00780061" w:rsidRPr="007527E1" w:rsidRDefault="00780061" w:rsidP="001E2D83">
            <w:pPr>
              <w:rPr>
                <w:rFonts w:ascii="Arial" w:hAnsi="Arial" w:cs="Arial"/>
                <w:sz w:val="20"/>
                <w:szCs w:val="20"/>
              </w:rPr>
            </w:pPr>
          </w:p>
        </w:tc>
      </w:tr>
      <w:tr w:rsidR="00780061" w:rsidRPr="00CA6F4D" w14:paraId="3A8D090F" w14:textId="77777777" w:rsidTr="001E2D83">
        <w:trPr>
          <w:trHeight w:val="348"/>
        </w:trPr>
        <w:tc>
          <w:tcPr>
            <w:tcW w:w="4957" w:type="dxa"/>
            <w:gridSpan w:val="7"/>
            <w:tcBorders>
              <w:top w:val="single" w:sz="4" w:space="0" w:color="auto"/>
              <w:left w:val="single" w:sz="4" w:space="0" w:color="auto"/>
              <w:bottom w:val="single" w:sz="12" w:space="0" w:color="auto"/>
              <w:right w:val="single" w:sz="4" w:space="0" w:color="auto"/>
            </w:tcBorders>
            <w:vAlign w:val="center"/>
          </w:tcPr>
          <w:p w14:paraId="78F4ED91" w14:textId="77777777" w:rsidR="00780061" w:rsidRPr="007527E1" w:rsidRDefault="00780061" w:rsidP="001E2D83">
            <w:pPr>
              <w:rPr>
                <w:rFonts w:ascii="Arial" w:hAnsi="Arial" w:cs="Arial"/>
                <w:sz w:val="20"/>
                <w:szCs w:val="20"/>
              </w:rPr>
            </w:pPr>
            <w:r w:rsidRPr="007527E1">
              <w:rPr>
                <w:rFonts w:ascii="Arial" w:hAnsi="Arial" w:cs="Arial"/>
                <w:sz w:val="20"/>
                <w:szCs w:val="20"/>
              </w:rPr>
              <w:t xml:space="preserve">Sudjelovanje </w:t>
            </w:r>
            <w:proofErr w:type="spellStart"/>
            <w:r w:rsidRPr="007527E1">
              <w:rPr>
                <w:rFonts w:ascii="Arial" w:hAnsi="Arial" w:cs="Arial"/>
                <w:sz w:val="20"/>
                <w:szCs w:val="20"/>
              </w:rPr>
              <w:t>podugovaratelja</w:t>
            </w:r>
            <w:proofErr w:type="spellEnd"/>
            <w:r w:rsidRPr="007527E1">
              <w:rPr>
                <w:rFonts w:ascii="Arial" w:hAnsi="Arial" w:cs="Arial"/>
                <w:sz w:val="20"/>
                <w:szCs w:val="20"/>
              </w:rPr>
              <w:t xml:space="preserve"> (zaokružiti)</w:t>
            </w:r>
            <w:r>
              <w:rPr>
                <w:rFonts w:ascii="Arial" w:hAnsi="Arial" w:cs="Arial"/>
                <w:sz w:val="20"/>
                <w:szCs w:val="20"/>
              </w:rPr>
              <w:t>:</w:t>
            </w:r>
          </w:p>
        </w:tc>
        <w:tc>
          <w:tcPr>
            <w:tcW w:w="4331" w:type="dxa"/>
            <w:tcBorders>
              <w:top w:val="single" w:sz="4" w:space="0" w:color="auto"/>
              <w:left w:val="single" w:sz="4" w:space="0" w:color="auto"/>
              <w:bottom w:val="single" w:sz="12" w:space="0" w:color="auto"/>
              <w:right w:val="single" w:sz="4" w:space="0" w:color="auto"/>
            </w:tcBorders>
            <w:vAlign w:val="center"/>
          </w:tcPr>
          <w:p w14:paraId="674AC5A4" w14:textId="77777777" w:rsidR="00780061" w:rsidRPr="007527E1" w:rsidRDefault="00780061" w:rsidP="001E2D83">
            <w:pPr>
              <w:jc w:val="center"/>
              <w:rPr>
                <w:rFonts w:ascii="Arial" w:hAnsi="Arial" w:cs="Arial"/>
                <w:sz w:val="20"/>
                <w:szCs w:val="20"/>
              </w:rPr>
            </w:pPr>
            <w:r w:rsidRPr="007527E1">
              <w:rPr>
                <w:rFonts w:ascii="Arial" w:hAnsi="Arial" w:cs="Arial"/>
                <w:sz w:val="20"/>
                <w:szCs w:val="20"/>
              </w:rPr>
              <w:t>DA</w:t>
            </w:r>
            <w:r w:rsidRPr="007527E1">
              <w:rPr>
                <w:rFonts w:ascii="Arial" w:hAnsi="Arial" w:cs="Arial"/>
                <w:sz w:val="20"/>
                <w:szCs w:val="20"/>
                <w:vertAlign w:val="superscript"/>
              </w:rPr>
              <w:footnoteReference w:id="2"/>
            </w:r>
            <w:r w:rsidRPr="007527E1">
              <w:rPr>
                <w:rFonts w:ascii="Arial" w:hAnsi="Arial" w:cs="Arial"/>
                <w:sz w:val="20"/>
                <w:szCs w:val="20"/>
              </w:rPr>
              <w:t xml:space="preserve">                   NE</w:t>
            </w:r>
          </w:p>
        </w:tc>
      </w:tr>
      <w:tr w:rsidR="00780061" w:rsidRPr="00CA6F4D" w14:paraId="2C37487C" w14:textId="77777777" w:rsidTr="001E2D83">
        <w:trPr>
          <w:trHeight w:val="348"/>
        </w:trPr>
        <w:tc>
          <w:tcPr>
            <w:tcW w:w="4957" w:type="dxa"/>
            <w:gridSpan w:val="7"/>
            <w:tcBorders>
              <w:top w:val="single" w:sz="12" w:space="0" w:color="auto"/>
              <w:left w:val="single" w:sz="12" w:space="0" w:color="auto"/>
              <w:bottom w:val="single" w:sz="6" w:space="0" w:color="auto"/>
              <w:right w:val="single" w:sz="6" w:space="0" w:color="auto"/>
            </w:tcBorders>
            <w:vAlign w:val="center"/>
          </w:tcPr>
          <w:p w14:paraId="4FA14E2E" w14:textId="77777777" w:rsidR="00780061" w:rsidRPr="007527E1" w:rsidRDefault="00780061" w:rsidP="001E2D83">
            <w:pPr>
              <w:rPr>
                <w:rFonts w:ascii="Arial" w:hAnsi="Arial" w:cs="Arial"/>
                <w:sz w:val="20"/>
                <w:szCs w:val="20"/>
              </w:rPr>
            </w:pPr>
            <w:r w:rsidRPr="007527E1">
              <w:rPr>
                <w:rFonts w:ascii="Arial" w:hAnsi="Arial" w:cs="Arial"/>
                <w:sz w:val="20"/>
                <w:szCs w:val="20"/>
              </w:rPr>
              <w:t>Cijena ponude bez PDV-a:</w:t>
            </w:r>
          </w:p>
        </w:tc>
        <w:tc>
          <w:tcPr>
            <w:tcW w:w="4331" w:type="dxa"/>
            <w:tcBorders>
              <w:top w:val="single" w:sz="12" w:space="0" w:color="auto"/>
              <w:left w:val="single" w:sz="6" w:space="0" w:color="auto"/>
              <w:bottom w:val="single" w:sz="6" w:space="0" w:color="auto"/>
              <w:right w:val="single" w:sz="12" w:space="0" w:color="auto"/>
            </w:tcBorders>
            <w:vAlign w:val="center"/>
          </w:tcPr>
          <w:p w14:paraId="7A410A5B" w14:textId="77777777" w:rsidR="00780061" w:rsidRPr="007527E1" w:rsidRDefault="00780061" w:rsidP="001E2D83">
            <w:pPr>
              <w:jc w:val="center"/>
              <w:rPr>
                <w:rFonts w:ascii="Arial" w:hAnsi="Arial" w:cs="Arial"/>
                <w:sz w:val="20"/>
                <w:szCs w:val="20"/>
              </w:rPr>
            </w:pPr>
          </w:p>
        </w:tc>
      </w:tr>
      <w:tr w:rsidR="00780061" w:rsidRPr="00CA6F4D" w14:paraId="05F53A6A" w14:textId="77777777" w:rsidTr="001E2D83">
        <w:trPr>
          <w:trHeight w:val="348"/>
        </w:trPr>
        <w:tc>
          <w:tcPr>
            <w:tcW w:w="4957" w:type="dxa"/>
            <w:gridSpan w:val="7"/>
            <w:tcBorders>
              <w:top w:val="single" w:sz="6" w:space="0" w:color="auto"/>
              <w:left w:val="single" w:sz="12" w:space="0" w:color="auto"/>
              <w:bottom w:val="single" w:sz="6" w:space="0" w:color="auto"/>
              <w:right w:val="single" w:sz="6" w:space="0" w:color="auto"/>
            </w:tcBorders>
            <w:vAlign w:val="center"/>
          </w:tcPr>
          <w:p w14:paraId="5FE48799" w14:textId="77777777" w:rsidR="00780061" w:rsidRPr="007527E1" w:rsidRDefault="00780061" w:rsidP="001E2D83">
            <w:pPr>
              <w:rPr>
                <w:rFonts w:ascii="Arial" w:hAnsi="Arial" w:cs="Arial"/>
                <w:sz w:val="20"/>
                <w:szCs w:val="20"/>
              </w:rPr>
            </w:pPr>
            <w:r w:rsidRPr="007527E1">
              <w:rPr>
                <w:rFonts w:ascii="Arial" w:hAnsi="Arial" w:cs="Arial"/>
                <w:sz w:val="20"/>
                <w:szCs w:val="20"/>
              </w:rPr>
              <w:t>Porez na dodanu vrijednost</w:t>
            </w:r>
            <w:r w:rsidRPr="007527E1">
              <w:rPr>
                <w:rFonts w:ascii="Arial" w:hAnsi="Arial" w:cs="Arial"/>
                <w:sz w:val="20"/>
                <w:szCs w:val="20"/>
                <w:vertAlign w:val="superscript"/>
              </w:rPr>
              <w:footnoteReference w:id="3"/>
            </w:r>
            <w:r w:rsidRPr="007527E1">
              <w:rPr>
                <w:rFonts w:ascii="Arial" w:hAnsi="Arial" w:cs="Arial"/>
                <w:sz w:val="20"/>
                <w:szCs w:val="20"/>
              </w:rPr>
              <w:t>:</w:t>
            </w:r>
          </w:p>
        </w:tc>
        <w:tc>
          <w:tcPr>
            <w:tcW w:w="4331" w:type="dxa"/>
            <w:tcBorders>
              <w:top w:val="single" w:sz="6" w:space="0" w:color="auto"/>
              <w:left w:val="single" w:sz="6" w:space="0" w:color="auto"/>
              <w:bottom w:val="single" w:sz="6" w:space="0" w:color="auto"/>
              <w:right w:val="single" w:sz="12" w:space="0" w:color="auto"/>
            </w:tcBorders>
            <w:vAlign w:val="center"/>
          </w:tcPr>
          <w:p w14:paraId="5D32EE85" w14:textId="77777777" w:rsidR="00780061" w:rsidRPr="007527E1" w:rsidRDefault="00780061" w:rsidP="001E2D83">
            <w:pPr>
              <w:jc w:val="center"/>
              <w:rPr>
                <w:rFonts w:ascii="Arial" w:hAnsi="Arial" w:cs="Arial"/>
                <w:sz w:val="20"/>
                <w:szCs w:val="20"/>
              </w:rPr>
            </w:pPr>
          </w:p>
        </w:tc>
      </w:tr>
      <w:tr w:rsidR="00780061" w:rsidRPr="00CA6F4D" w14:paraId="0297083F" w14:textId="77777777" w:rsidTr="001E2D83">
        <w:trPr>
          <w:trHeight w:val="348"/>
        </w:trPr>
        <w:tc>
          <w:tcPr>
            <w:tcW w:w="4957" w:type="dxa"/>
            <w:gridSpan w:val="7"/>
            <w:tcBorders>
              <w:top w:val="single" w:sz="6" w:space="0" w:color="auto"/>
              <w:left w:val="single" w:sz="12" w:space="0" w:color="auto"/>
              <w:bottom w:val="single" w:sz="12" w:space="0" w:color="auto"/>
              <w:right w:val="single" w:sz="6" w:space="0" w:color="auto"/>
            </w:tcBorders>
            <w:vAlign w:val="center"/>
          </w:tcPr>
          <w:p w14:paraId="2BCE9CAC" w14:textId="77777777" w:rsidR="00780061" w:rsidRPr="007527E1" w:rsidRDefault="00780061" w:rsidP="001E2D83">
            <w:pPr>
              <w:rPr>
                <w:rFonts w:ascii="Arial" w:hAnsi="Arial" w:cs="Arial"/>
                <w:sz w:val="20"/>
                <w:szCs w:val="20"/>
              </w:rPr>
            </w:pPr>
            <w:r w:rsidRPr="007527E1">
              <w:rPr>
                <w:rFonts w:ascii="Arial" w:hAnsi="Arial" w:cs="Arial"/>
                <w:sz w:val="20"/>
                <w:szCs w:val="20"/>
              </w:rPr>
              <w:t>Cijena ponude s PDV-om:</w:t>
            </w:r>
          </w:p>
        </w:tc>
        <w:tc>
          <w:tcPr>
            <w:tcW w:w="4331" w:type="dxa"/>
            <w:tcBorders>
              <w:top w:val="single" w:sz="6" w:space="0" w:color="auto"/>
              <w:left w:val="single" w:sz="6" w:space="0" w:color="auto"/>
              <w:bottom w:val="single" w:sz="12" w:space="0" w:color="auto"/>
              <w:right w:val="single" w:sz="12" w:space="0" w:color="auto"/>
            </w:tcBorders>
            <w:vAlign w:val="center"/>
          </w:tcPr>
          <w:p w14:paraId="305D33C0" w14:textId="77777777" w:rsidR="00780061" w:rsidRPr="007527E1" w:rsidRDefault="00780061" w:rsidP="001E2D83">
            <w:pPr>
              <w:jc w:val="center"/>
              <w:rPr>
                <w:rFonts w:ascii="Arial" w:hAnsi="Arial" w:cs="Arial"/>
                <w:sz w:val="20"/>
                <w:szCs w:val="20"/>
              </w:rPr>
            </w:pPr>
          </w:p>
        </w:tc>
      </w:tr>
    </w:tbl>
    <w:p w14:paraId="772414E7" w14:textId="77777777" w:rsidR="00780061" w:rsidRPr="00CA6F4D" w:rsidRDefault="00780061" w:rsidP="00780061">
      <w:pPr>
        <w:rPr>
          <w:rFonts w:ascii="Arial" w:hAnsi="Arial" w:cs="Arial"/>
          <w:sz w:val="22"/>
          <w:szCs w:val="22"/>
        </w:rPr>
      </w:pPr>
    </w:p>
    <w:p w14:paraId="3E42CEB7" w14:textId="4B290FE0" w:rsidR="00780061" w:rsidRPr="00CA6F4D" w:rsidRDefault="00780061" w:rsidP="00780061">
      <w:pPr>
        <w:rPr>
          <w:rFonts w:ascii="Arial" w:hAnsi="Arial" w:cs="Arial"/>
          <w:sz w:val="22"/>
          <w:szCs w:val="22"/>
        </w:rPr>
      </w:pPr>
      <w:r w:rsidRPr="00CA6F4D">
        <w:rPr>
          <w:rFonts w:ascii="Arial" w:hAnsi="Arial" w:cs="Arial"/>
          <w:sz w:val="22"/>
          <w:szCs w:val="22"/>
        </w:rPr>
        <w:t>Rok valjanosti ponude: 30 dana od isteka roka za dostavu ponuda.</w:t>
      </w:r>
    </w:p>
    <w:p w14:paraId="24012982" w14:textId="77777777" w:rsidR="00780061" w:rsidRPr="00CA6F4D" w:rsidRDefault="00780061" w:rsidP="00780061">
      <w:pPr>
        <w:rPr>
          <w:rFonts w:ascii="Arial" w:hAnsi="Arial" w:cs="Arial"/>
          <w:sz w:val="22"/>
          <w:szCs w:val="22"/>
        </w:rPr>
      </w:pPr>
    </w:p>
    <w:p w14:paraId="5BA230B3" w14:textId="661A9382" w:rsidR="00780061" w:rsidRPr="00CA6F4D" w:rsidRDefault="00780061" w:rsidP="00780061">
      <w:pPr>
        <w:rPr>
          <w:rFonts w:ascii="Arial" w:hAnsi="Arial" w:cs="Arial"/>
          <w:sz w:val="22"/>
          <w:szCs w:val="22"/>
        </w:rPr>
      </w:pPr>
      <w:r w:rsidRPr="00CA6F4D">
        <w:rPr>
          <w:rFonts w:ascii="Arial" w:hAnsi="Arial" w:cs="Arial"/>
          <w:sz w:val="22"/>
          <w:szCs w:val="22"/>
        </w:rPr>
        <w:t>U __________________, dana _________ 202</w:t>
      </w:r>
      <w:r w:rsidR="0073146E">
        <w:rPr>
          <w:rFonts w:ascii="Arial" w:hAnsi="Arial" w:cs="Arial"/>
          <w:sz w:val="22"/>
          <w:szCs w:val="22"/>
        </w:rPr>
        <w:t>2</w:t>
      </w:r>
      <w:r w:rsidRPr="00CA6F4D">
        <w:rPr>
          <w:rFonts w:ascii="Arial" w:hAnsi="Arial" w:cs="Arial"/>
          <w:sz w:val="22"/>
          <w:szCs w:val="22"/>
        </w:rPr>
        <w:t xml:space="preserve">. godine   </w:t>
      </w:r>
    </w:p>
    <w:p w14:paraId="78332003" w14:textId="77777777" w:rsidR="00780061" w:rsidRDefault="00780061" w:rsidP="00780061">
      <w:pPr>
        <w:ind w:left="6096"/>
        <w:rPr>
          <w:rFonts w:ascii="Arial" w:hAnsi="Arial" w:cs="Arial"/>
          <w:sz w:val="22"/>
          <w:szCs w:val="22"/>
        </w:rPr>
      </w:pPr>
    </w:p>
    <w:p w14:paraId="5C5FFCE3" w14:textId="77777777" w:rsidR="00780061" w:rsidRDefault="00780061" w:rsidP="00780061">
      <w:pPr>
        <w:ind w:left="6096"/>
        <w:rPr>
          <w:rFonts w:ascii="Arial" w:hAnsi="Arial" w:cs="Arial"/>
          <w:sz w:val="22"/>
          <w:szCs w:val="22"/>
        </w:rPr>
      </w:pPr>
      <w:r w:rsidRPr="00CA6F4D">
        <w:rPr>
          <w:rFonts w:ascii="Arial" w:hAnsi="Arial" w:cs="Arial"/>
          <w:sz w:val="22"/>
          <w:szCs w:val="22"/>
        </w:rPr>
        <w:t>ZA PONUDITELJA</w:t>
      </w:r>
      <w:r>
        <w:rPr>
          <w:rFonts w:ascii="Arial" w:hAnsi="Arial" w:cs="Arial"/>
          <w:sz w:val="22"/>
          <w:szCs w:val="22"/>
        </w:rPr>
        <w:t>:</w:t>
      </w:r>
      <w:r w:rsidRPr="00CA6F4D">
        <w:rPr>
          <w:rFonts w:ascii="Arial" w:hAnsi="Arial" w:cs="Arial"/>
          <w:sz w:val="22"/>
          <w:szCs w:val="22"/>
        </w:rPr>
        <w:tab/>
        <w:t xml:space="preserve">   </w:t>
      </w:r>
      <w:r w:rsidRPr="00CA6F4D">
        <w:rPr>
          <w:rFonts w:ascii="Arial" w:hAnsi="Arial" w:cs="Arial"/>
          <w:sz w:val="22"/>
          <w:szCs w:val="22"/>
        </w:rPr>
        <w:tab/>
        <w:t xml:space="preserve">                  </w:t>
      </w:r>
    </w:p>
    <w:p w14:paraId="69757C96" w14:textId="77777777" w:rsidR="00780061" w:rsidRDefault="00780061" w:rsidP="00780061">
      <w:pPr>
        <w:ind w:left="3119"/>
        <w:rPr>
          <w:rFonts w:ascii="Arial" w:hAnsi="Arial" w:cs="Arial"/>
          <w:sz w:val="22"/>
          <w:szCs w:val="22"/>
        </w:rPr>
      </w:pPr>
      <w:r>
        <w:rPr>
          <w:rFonts w:ascii="Arial" w:hAnsi="Arial" w:cs="Arial"/>
          <w:sz w:val="22"/>
          <w:szCs w:val="22"/>
        </w:rPr>
        <w:t>M.P.</w:t>
      </w:r>
    </w:p>
    <w:p w14:paraId="5B396473" w14:textId="77777777" w:rsidR="00780061" w:rsidRDefault="00780061" w:rsidP="00780061">
      <w:pPr>
        <w:ind w:left="4820"/>
        <w:rPr>
          <w:rFonts w:ascii="Arial" w:hAnsi="Arial" w:cs="Arial"/>
          <w:sz w:val="22"/>
          <w:szCs w:val="22"/>
        </w:rPr>
      </w:pPr>
      <w:r>
        <w:rPr>
          <w:rFonts w:ascii="Arial" w:hAnsi="Arial" w:cs="Arial"/>
          <w:sz w:val="22"/>
          <w:szCs w:val="22"/>
        </w:rPr>
        <w:t>___________________________________</w:t>
      </w:r>
    </w:p>
    <w:p w14:paraId="43CF8770" w14:textId="77777777" w:rsidR="00780061" w:rsidRPr="007527E1" w:rsidRDefault="00780061" w:rsidP="00780061">
      <w:pPr>
        <w:ind w:left="4820"/>
        <w:rPr>
          <w:rFonts w:ascii="Arial" w:hAnsi="Arial" w:cs="Arial"/>
          <w:sz w:val="22"/>
          <w:szCs w:val="22"/>
        </w:rPr>
      </w:pPr>
      <w:r w:rsidRPr="0092027B">
        <w:rPr>
          <w:rFonts w:ascii="Arial" w:hAnsi="Arial" w:cs="Arial"/>
          <w:sz w:val="20"/>
          <w:szCs w:val="20"/>
        </w:rPr>
        <w:t>(ime, prezime, funkcija i potpis ovlaštene osobe)</w:t>
      </w:r>
    </w:p>
    <w:p w14:paraId="0B8BB09A" w14:textId="750C0FC1" w:rsidR="00780061" w:rsidRPr="0078763B" w:rsidRDefault="00780061" w:rsidP="00780061">
      <w:pPr>
        <w:jc w:val="right"/>
        <w:rPr>
          <w:rFonts w:ascii="Arial" w:hAnsi="Arial" w:cs="Arial"/>
          <w:i/>
          <w:iCs/>
          <w:color w:val="FF0000"/>
          <w:sz w:val="18"/>
          <w:szCs w:val="18"/>
        </w:rPr>
      </w:pPr>
      <w:r w:rsidRPr="0078763B">
        <w:rPr>
          <w:rFonts w:ascii="Arial" w:hAnsi="Arial" w:cs="Arial"/>
          <w:i/>
          <w:iCs/>
          <w:color w:val="FF0000"/>
          <w:sz w:val="18"/>
          <w:szCs w:val="18"/>
        </w:rPr>
        <w:lastRenderedPageBreak/>
        <w:t xml:space="preserve">Dodatak </w:t>
      </w:r>
      <w:r w:rsidR="00192C7C">
        <w:rPr>
          <w:rFonts w:ascii="Arial" w:hAnsi="Arial" w:cs="Arial"/>
          <w:i/>
          <w:iCs/>
          <w:color w:val="FF0000"/>
          <w:sz w:val="18"/>
          <w:szCs w:val="18"/>
        </w:rPr>
        <w:t>I</w:t>
      </w:r>
      <w:r w:rsidRPr="0078763B">
        <w:rPr>
          <w:rFonts w:ascii="Arial" w:hAnsi="Arial" w:cs="Arial"/>
          <w:i/>
          <w:iCs/>
          <w:color w:val="FF0000"/>
          <w:sz w:val="18"/>
          <w:szCs w:val="18"/>
        </w:rPr>
        <w:t xml:space="preserve"> Ponudbenom listu</w:t>
      </w:r>
    </w:p>
    <w:p w14:paraId="0902C06B" w14:textId="77777777" w:rsidR="00780061" w:rsidRPr="00CA6F4D" w:rsidRDefault="00780061" w:rsidP="00780061">
      <w:pPr>
        <w:jc w:val="right"/>
        <w:rPr>
          <w:rFonts w:ascii="Arial" w:hAnsi="Arial" w:cs="Arial"/>
          <w:i/>
          <w:iCs/>
          <w:color w:val="FF0000"/>
          <w:sz w:val="22"/>
          <w:szCs w:val="22"/>
        </w:rPr>
      </w:pPr>
    </w:p>
    <w:p w14:paraId="499C6C63" w14:textId="77777777" w:rsidR="00780061" w:rsidRPr="00CA6F4D" w:rsidRDefault="00780061" w:rsidP="00780061">
      <w:pPr>
        <w:jc w:val="right"/>
        <w:rPr>
          <w:rFonts w:ascii="Arial" w:hAnsi="Arial" w:cs="Arial"/>
          <w:i/>
          <w:iCs/>
          <w:color w:val="FF0000"/>
          <w:sz w:val="22"/>
          <w:szCs w:val="22"/>
        </w:rPr>
      </w:pPr>
    </w:p>
    <w:p w14:paraId="10F6EF8E" w14:textId="77777777" w:rsidR="00780061" w:rsidRPr="00CA6F4D" w:rsidRDefault="00780061" w:rsidP="00780061">
      <w:pPr>
        <w:jc w:val="center"/>
        <w:rPr>
          <w:rFonts w:ascii="Arial" w:hAnsi="Arial" w:cs="Arial"/>
          <w:b/>
          <w:bCs/>
          <w:sz w:val="22"/>
          <w:szCs w:val="22"/>
        </w:rPr>
      </w:pPr>
      <w:r w:rsidRPr="00CA6F4D">
        <w:rPr>
          <w:rFonts w:ascii="Arial" w:hAnsi="Arial" w:cs="Arial"/>
          <w:b/>
          <w:bCs/>
          <w:sz w:val="22"/>
          <w:szCs w:val="22"/>
        </w:rPr>
        <w:t>PODACI O PODUGOVARATELJIMA</w:t>
      </w:r>
    </w:p>
    <w:p w14:paraId="6C50C90A" w14:textId="77777777" w:rsidR="00780061" w:rsidRPr="00CA6F4D" w:rsidRDefault="00780061" w:rsidP="00780061">
      <w:pPr>
        <w:jc w:val="center"/>
        <w:rPr>
          <w:rFonts w:ascii="Arial" w:hAnsi="Arial" w:cs="Arial"/>
          <w:b/>
          <w:bCs/>
          <w:sz w:val="22"/>
          <w:szCs w:val="22"/>
        </w:rPr>
      </w:pPr>
      <w:r w:rsidRPr="00CA6F4D">
        <w:rPr>
          <w:rFonts w:ascii="Arial" w:hAnsi="Arial" w:cs="Arial"/>
          <w:b/>
          <w:bCs/>
          <w:sz w:val="22"/>
          <w:szCs w:val="22"/>
        </w:rPr>
        <w:t>(ispunjava se samo u slučaju ako se dio ugovora daje u podugovor)</w:t>
      </w:r>
      <w:r w:rsidRPr="00CA6F4D">
        <w:rPr>
          <w:rStyle w:val="Referencafusnote"/>
          <w:rFonts w:ascii="Arial" w:hAnsi="Arial" w:cs="Arial"/>
          <w:b/>
          <w:bCs/>
          <w:sz w:val="22"/>
          <w:szCs w:val="22"/>
        </w:rPr>
        <w:footnoteReference w:id="4"/>
      </w:r>
    </w:p>
    <w:p w14:paraId="723D7625" w14:textId="77777777" w:rsidR="00780061" w:rsidRPr="00CA6F4D" w:rsidRDefault="00780061" w:rsidP="00780061">
      <w:pPr>
        <w:rPr>
          <w:rFonts w:ascii="Arial" w:hAnsi="Arial" w:cs="Arial"/>
          <w:sz w:val="22"/>
          <w:szCs w:val="22"/>
        </w:rPr>
      </w:pPr>
    </w:p>
    <w:p w14:paraId="3AEA70D6" w14:textId="451AEAC8" w:rsidR="00780061" w:rsidRDefault="00780061" w:rsidP="00780061">
      <w:pPr>
        <w:pStyle w:val="Bezproreda"/>
        <w:tabs>
          <w:tab w:val="left" w:pos="284"/>
          <w:tab w:val="left" w:pos="426"/>
        </w:tabs>
        <w:jc w:val="both"/>
        <w:rPr>
          <w:rFonts w:ascii="Arial" w:hAnsi="Arial" w:cs="Arial"/>
          <w:b/>
        </w:rPr>
      </w:pPr>
      <w:r w:rsidRPr="00CA6F4D">
        <w:rPr>
          <w:rFonts w:ascii="Arial" w:hAnsi="Arial" w:cs="Arial"/>
          <w:b/>
          <w:bCs/>
        </w:rPr>
        <w:t>Predmet nabave:</w:t>
      </w:r>
      <w:r w:rsidRPr="00CA6F4D">
        <w:rPr>
          <w:rFonts w:ascii="Arial" w:hAnsi="Arial" w:cs="Arial"/>
        </w:rPr>
        <w:t xml:space="preserve"> </w:t>
      </w:r>
      <w:r w:rsidR="001527B2" w:rsidRPr="001527B2">
        <w:rPr>
          <w:rFonts w:ascii="Arial" w:eastAsia="Calibri" w:hAnsi="Arial" w:cs="Arial"/>
          <w:b/>
          <w:bCs/>
          <w:noProof/>
          <w:lang w:eastAsia="en-US"/>
        </w:rPr>
        <w:t>Ugradnja opreme - generator i klimatizacijski sustav za m/b Zrinski</w:t>
      </w:r>
    </w:p>
    <w:p w14:paraId="4EF7A446" w14:textId="77777777" w:rsidR="00780061" w:rsidRPr="00CA6F4D" w:rsidRDefault="00780061" w:rsidP="00780061">
      <w:pPr>
        <w:pStyle w:val="Bezproreda"/>
        <w:tabs>
          <w:tab w:val="left" w:pos="284"/>
          <w:tab w:val="left" w:pos="426"/>
        </w:tabs>
        <w:jc w:val="both"/>
        <w:rPr>
          <w:rFonts w:ascii="Arial" w:hAnsi="Arial" w:cs="Arial"/>
          <w:b/>
        </w:rPr>
      </w:pPr>
    </w:p>
    <w:p w14:paraId="478EEA49" w14:textId="77777777" w:rsidR="001527B2" w:rsidRPr="00CA6F4D" w:rsidRDefault="001527B2" w:rsidP="001527B2">
      <w:pPr>
        <w:rPr>
          <w:rFonts w:ascii="Arial" w:hAnsi="Arial" w:cs="Arial"/>
          <w:sz w:val="22"/>
          <w:szCs w:val="22"/>
        </w:rPr>
      </w:pPr>
      <w:proofErr w:type="spellStart"/>
      <w:r w:rsidRPr="00CA6F4D">
        <w:rPr>
          <w:rFonts w:ascii="Arial" w:hAnsi="Arial" w:cs="Arial"/>
          <w:b/>
          <w:bCs/>
          <w:sz w:val="22"/>
          <w:szCs w:val="22"/>
        </w:rPr>
        <w:t>Ev</w:t>
      </w:r>
      <w:proofErr w:type="spellEnd"/>
      <w:r>
        <w:rPr>
          <w:rFonts w:ascii="Arial" w:hAnsi="Arial" w:cs="Arial"/>
          <w:b/>
          <w:bCs/>
          <w:sz w:val="22"/>
          <w:szCs w:val="22"/>
        </w:rPr>
        <w:t xml:space="preserve">. </w:t>
      </w:r>
      <w:r w:rsidRPr="00CA6F4D">
        <w:rPr>
          <w:rFonts w:ascii="Arial" w:hAnsi="Arial" w:cs="Arial"/>
          <w:b/>
          <w:bCs/>
          <w:sz w:val="22"/>
          <w:szCs w:val="22"/>
        </w:rPr>
        <w:t xml:space="preserve">broj nabave: </w:t>
      </w:r>
      <w:r w:rsidRPr="001527B2">
        <w:rPr>
          <w:rFonts w:ascii="Arial" w:eastAsia="Calibri" w:hAnsi="Arial" w:cs="Arial"/>
          <w:b/>
          <w:sz w:val="22"/>
          <w:szCs w:val="22"/>
        </w:rPr>
        <w:t>2.34/22</w:t>
      </w:r>
    </w:p>
    <w:p w14:paraId="192DB12F" w14:textId="77777777" w:rsidR="00780061" w:rsidRPr="00CA6F4D" w:rsidRDefault="00780061" w:rsidP="00780061">
      <w:pPr>
        <w:pStyle w:val="Tijeloteksta"/>
        <w:spacing w:after="0"/>
        <w:ind w:right="13"/>
        <w:rPr>
          <w:rFonts w:ascii="Arial" w:hAnsi="Arial" w:cs="Arial"/>
          <w:sz w:val="22"/>
          <w:szCs w:val="22"/>
        </w:rPr>
      </w:pP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900"/>
        <w:gridCol w:w="1080"/>
        <w:gridCol w:w="900"/>
        <w:gridCol w:w="1080"/>
        <w:gridCol w:w="3589"/>
      </w:tblGrid>
      <w:tr w:rsidR="00780061" w:rsidRPr="00AB00DB" w14:paraId="3174BB18" w14:textId="77777777" w:rsidTr="003F46FA">
        <w:trPr>
          <w:trHeight w:val="723"/>
        </w:trPr>
        <w:tc>
          <w:tcPr>
            <w:tcW w:w="4788" w:type="dxa"/>
            <w:gridSpan w:val="5"/>
            <w:shd w:val="clear" w:color="auto" w:fill="auto"/>
            <w:vAlign w:val="center"/>
          </w:tcPr>
          <w:p w14:paraId="08F30509" w14:textId="77777777" w:rsidR="00780061" w:rsidRPr="003F46FA" w:rsidRDefault="00780061" w:rsidP="001E2D83">
            <w:pPr>
              <w:autoSpaceDN w:val="0"/>
              <w:adjustRightInd w:val="0"/>
              <w:rPr>
                <w:rFonts w:ascii="Arial" w:hAnsi="Arial" w:cs="Arial"/>
                <w:sz w:val="20"/>
                <w:szCs w:val="20"/>
              </w:rPr>
            </w:pPr>
            <w:r w:rsidRPr="003F46FA">
              <w:rPr>
                <w:rFonts w:ascii="Arial" w:hAnsi="Arial" w:cs="Arial"/>
                <w:sz w:val="20"/>
                <w:szCs w:val="20"/>
              </w:rPr>
              <w:t>NAZIV/TVRTKA I SJEDIŠTE PODUGOVARATELJA:</w:t>
            </w:r>
          </w:p>
        </w:tc>
        <w:tc>
          <w:tcPr>
            <w:tcW w:w="4669" w:type="dxa"/>
            <w:gridSpan w:val="2"/>
            <w:shd w:val="clear" w:color="auto" w:fill="auto"/>
            <w:vAlign w:val="center"/>
          </w:tcPr>
          <w:p w14:paraId="6E14DD25" w14:textId="77777777" w:rsidR="00780061" w:rsidRPr="00AB00DB" w:rsidRDefault="00780061" w:rsidP="001E2D83">
            <w:pPr>
              <w:autoSpaceDN w:val="0"/>
              <w:adjustRightInd w:val="0"/>
              <w:rPr>
                <w:rFonts w:ascii="Arial" w:hAnsi="Arial" w:cs="Arial"/>
                <w:sz w:val="20"/>
                <w:szCs w:val="20"/>
              </w:rPr>
            </w:pPr>
          </w:p>
        </w:tc>
      </w:tr>
      <w:tr w:rsidR="00780061" w:rsidRPr="00AB00DB" w14:paraId="00E36D82" w14:textId="77777777" w:rsidTr="003F46FA">
        <w:trPr>
          <w:trHeight w:val="175"/>
        </w:trPr>
        <w:tc>
          <w:tcPr>
            <w:tcW w:w="1008" w:type="dxa"/>
            <w:vAlign w:val="center"/>
          </w:tcPr>
          <w:p w14:paraId="663A5BDC"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OIB</w:t>
            </w:r>
            <w:r w:rsidRPr="00AB00DB">
              <w:rPr>
                <w:rStyle w:val="Referencafusnote"/>
                <w:rFonts w:ascii="Arial" w:hAnsi="Arial" w:cs="Arial"/>
                <w:sz w:val="20"/>
                <w:szCs w:val="20"/>
              </w:rPr>
              <w:footnoteReference w:id="5"/>
            </w:r>
            <w:r w:rsidRPr="00AB00DB">
              <w:rPr>
                <w:rFonts w:ascii="Arial" w:hAnsi="Arial" w:cs="Arial"/>
                <w:sz w:val="20"/>
                <w:szCs w:val="20"/>
              </w:rPr>
              <w:t>:</w:t>
            </w:r>
          </w:p>
        </w:tc>
        <w:tc>
          <w:tcPr>
            <w:tcW w:w="2880" w:type="dxa"/>
            <w:gridSpan w:val="3"/>
            <w:vAlign w:val="center"/>
          </w:tcPr>
          <w:p w14:paraId="67E30673" w14:textId="77777777" w:rsidR="00780061" w:rsidRPr="00AB00DB" w:rsidRDefault="00780061" w:rsidP="001E2D83">
            <w:pPr>
              <w:autoSpaceDN w:val="0"/>
              <w:adjustRightInd w:val="0"/>
              <w:jc w:val="center"/>
              <w:rPr>
                <w:rFonts w:ascii="Arial" w:hAnsi="Arial" w:cs="Arial"/>
                <w:sz w:val="20"/>
                <w:szCs w:val="20"/>
              </w:rPr>
            </w:pPr>
          </w:p>
          <w:p w14:paraId="0B7B4977" w14:textId="77777777" w:rsidR="00780061" w:rsidRPr="00AB00DB" w:rsidRDefault="00780061" w:rsidP="001E2D83">
            <w:pPr>
              <w:autoSpaceDN w:val="0"/>
              <w:adjustRightInd w:val="0"/>
              <w:jc w:val="center"/>
              <w:rPr>
                <w:rFonts w:ascii="Arial" w:hAnsi="Arial" w:cs="Arial"/>
                <w:sz w:val="20"/>
                <w:szCs w:val="20"/>
              </w:rPr>
            </w:pPr>
          </w:p>
        </w:tc>
        <w:tc>
          <w:tcPr>
            <w:tcW w:w="900" w:type="dxa"/>
            <w:vAlign w:val="center"/>
          </w:tcPr>
          <w:p w14:paraId="13BE0BFC" w14:textId="77777777" w:rsidR="00780061" w:rsidRPr="00AB00DB" w:rsidRDefault="00780061" w:rsidP="001E2D83">
            <w:pPr>
              <w:autoSpaceDN w:val="0"/>
              <w:adjustRightInd w:val="0"/>
              <w:jc w:val="center"/>
              <w:rPr>
                <w:rFonts w:ascii="Arial" w:hAnsi="Arial" w:cs="Arial"/>
                <w:sz w:val="20"/>
                <w:szCs w:val="20"/>
              </w:rPr>
            </w:pPr>
            <w:r w:rsidRPr="00AB00DB">
              <w:rPr>
                <w:rFonts w:ascii="Arial" w:hAnsi="Arial" w:cs="Arial"/>
                <w:sz w:val="20"/>
                <w:szCs w:val="20"/>
              </w:rPr>
              <w:t>IBAN:</w:t>
            </w:r>
          </w:p>
        </w:tc>
        <w:tc>
          <w:tcPr>
            <w:tcW w:w="4669" w:type="dxa"/>
            <w:gridSpan w:val="2"/>
            <w:vAlign w:val="center"/>
          </w:tcPr>
          <w:p w14:paraId="7CDE8D66" w14:textId="77777777" w:rsidR="00780061" w:rsidRPr="00AB00DB" w:rsidRDefault="00780061" w:rsidP="001E2D83">
            <w:pPr>
              <w:autoSpaceDN w:val="0"/>
              <w:adjustRightInd w:val="0"/>
              <w:jc w:val="center"/>
              <w:rPr>
                <w:rFonts w:ascii="Arial" w:hAnsi="Arial" w:cs="Arial"/>
                <w:sz w:val="20"/>
                <w:szCs w:val="20"/>
              </w:rPr>
            </w:pPr>
          </w:p>
        </w:tc>
      </w:tr>
      <w:tr w:rsidR="00780061" w:rsidRPr="00AB00DB" w14:paraId="57C26E01" w14:textId="77777777" w:rsidTr="003F46FA">
        <w:trPr>
          <w:trHeight w:val="404"/>
        </w:trPr>
        <w:tc>
          <w:tcPr>
            <w:tcW w:w="4788" w:type="dxa"/>
            <w:gridSpan w:val="5"/>
            <w:vAlign w:val="center"/>
          </w:tcPr>
          <w:p w14:paraId="2FECB39F"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Gospodarski subjekt u sustavu PDV-a (zaokružiti):</w:t>
            </w:r>
          </w:p>
        </w:tc>
        <w:tc>
          <w:tcPr>
            <w:tcW w:w="4669" w:type="dxa"/>
            <w:gridSpan w:val="2"/>
            <w:vAlign w:val="center"/>
          </w:tcPr>
          <w:p w14:paraId="26B3B8BA" w14:textId="77777777" w:rsidR="00780061" w:rsidRPr="00AB00DB" w:rsidRDefault="00780061" w:rsidP="001E2D83">
            <w:pPr>
              <w:autoSpaceDN w:val="0"/>
              <w:adjustRightInd w:val="0"/>
              <w:jc w:val="center"/>
              <w:rPr>
                <w:rFonts w:ascii="Arial" w:hAnsi="Arial" w:cs="Arial"/>
                <w:sz w:val="20"/>
                <w:szCs w:val="20"/>
              </w:rPr>
            </w:pPr>
            <w:r w:rsidRPr="00AB00DB">
              <w:rPr>
                <w:rFonts w:ascii="Arial" w:hAnsi="Arial" w:cs="Arial"/>
                <w:sz w:val="20"/>
                <w:szCs w:val="20"/>
              </w:rPr>
              <w:t>DA              NE</w:t>
            </w:r>
          </w:p>
        </w:tc>
      </w:tr>
      <w:tr w:rsidR="00780061" w:rsidRPr="00AB00DB" w14:paraId="7DC3A2E8" w14:textId="77777777" w:rsidTr="003F46FA">
        <w:trPr>
          <w:trHeight w:val="527"/>
        </w:trPr>
        <w:tc>
          <w:tcPr>
            <w:tcW w:w="2808" w:type="dxa"/>
            <w:gridSpan w:val="3"/>
            <w:vAlign w:val="center"/>
          </w:tcPr>
          <w:p w14:paraId="590307EC"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Adresa za dostavu pošte:</w:t>
            </w:r>
          </w:p>
        </w:tc>
        <w:tc>
          <w:tcPr>
            <w:tcW w:w="6649" w:type="dxa"/>
            <w:gridSpan w:val="4"/>
            <w:vAlign w:val="center"/>
          </w:tcPr>
          <w:p w14:paraId="6453CBF0" w14:textId="77777777" w:rsidR="00780061" w:rsidRPr="00AB00DB" w:rsidRDefault="00780061" w:rsidP="001E2D83">
            <w:pPr>
              <w:autoSpaceDN w:val="0"/>
              <w:adjustRightInd w:val="0"/>
              <w:rPr>
                <w:rFonts w:ascii="Arial" w:hAnsi="Arial" w:cs="Arial"/>
                <w:sz w:val="20"/>
                <w:szCs w:val="20"/>
              </w:rPr>
            </w:pPr>
          </w:p>
        </w:tc>
      </w:tr>
      <w:tr w:rsidR="00780061" w:rsidRPr="00AB00DB" w14:paraId="6031EC50" w14:textId="77777777" w:rsidTr="003F46FA">
        <w:trPr>
          <w:trHeight w:val="465"/>
        </w:trPr>
        <w:tc>
          <w:tcPr>
            <w:tcW w:w="1008" w:type="dxa"/>
            <w:vAlign w:val="center"/>
          </w:tcPr>
          <w:p w14:paraId="554D8DA0"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Telefon:</w:t>
            </w:r>
          </w:p>
        </w:tc>
        <w:tc>
          <w:tcPr>
            <w:tcW w:w="3780" w:type="dxa"/>
            <w:gridSpan w:val="4"/>
            <w:vAlign w:val="center"/>
          </w:tcPr>
          <w:p w14:paraId="1B3F09F8" w14:textId="77777777" w:rsidR="00780061" w:rsidRPr="00AB00DB" w:rsidRDefault="00780061" w:rsidP="001E2D83">
            <w:pPr>
              <w:autoSpaceDN w:val="0"/>
              <w:adjustRightInd w:val="0"/>
              <w:rPr>
                <w:rFonts w:ascii="Arial" w:hAnsi="Arial" w:cs="Arial"/>
                <w:sz w:val="20"/>
                <w:szCs w:val="20"/>
              </w:rPr>
            </w:pPr>
          </w:p>
        </w:tc>
        <w:tc>
          <w:tcPr>
            <w:tcW w:w="1080" w:type="dxa"/>
            <w:vAlign w:val="center"/>
          </w:tcPr>
          <w:p w14:paraId="5C6E3693"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Telefaks:</w:t>
            </w:r>
          </w:p>
        </w:tc>
        <w:tc>
          <w:tcPr>
            <w:tcW w:w="3589" w:type="dxa"/>
            <w:vAlign w:val="center"/>
          </w:tcPr>
          <w:p w14:paraId="0B308A2F" w14:textId="77777777" w:rsidR="00780061" w:rsidRPr="00AB00DB" w:rsidRDefault="00780061" w:rsidP="001E2D83">
            <w:pPr>
              <w:autoSpaceDN w:val="0"/>
              <w:adjustRightInd w:val="0"/>
              <w:rPr>
                <w:rFonts w:ascii="Arial" w:hAnsi="Arial" w:cs="Arial"/>
                <w:sz w:val="20"/>
                <w:szCs w:val="20"/>
              </w:rPr>
            </w:pPr>
          </w:p>
        </w:tc>
      </w:tr>
      <w:tr w:rsidR="00780061" w:rsidRPr="00AB00DB" w14:paraId="5B2F317C" w14:textId="77777777" w:rsidTr="003F46FA">
        <w:tc>
          <w:tcPr>
            <w:tcW w:w="1908" w:type="dxa"/>
            <w:gridSpan w:val="2"/>
            <w:vAlign w:val="center"/>
          </w:tcPr>
          <w:p w14:paraId="76439E96"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Adresa e-pošte:</w:t>
            </w:r>
          </w:p>
        </w:tc>
        <w:tc>
          <w:tcPr>
            <w:tcW w:w="7549" w:type="dxa"/>
            <w:gridSpan w:val="5"/>
            <w:vAlign w:val="center"/>
          </w:tcPr>
          <w:p w14:paraId="1B27E56B" w14:textId="77777777" w:rsidR="00780061" w:rsidRPr="00AB00DB" w:rsidRDefault="00780061" w:rsidP="001E2D83">
            <w:pPr>
              <w:autoSpaceDN w:val="0"/>
              <w:adjustRightInd w:val="0"/>
              <w:rPr>
                <w:rFonts w:ascii="Arial" w:hAnsi="Arial" w:cs="Arial"/>
                <w:sz w:val="20"/>
                <w:szCs w:val="20"/>
              </w:rPr>
            </w:pPr>
          </w:p>
          <w:p w14:paraId="6498F656" w14:textId="77777777" w:rsidR="00780061" w:rsidRPr="00AB00DB" w:rsidRDefault="00780061" w:rsidP="001E2D83">
            <w:pPr>
              <w:autoSpaceDN w:val="0"/>
              <w:adjustRightInd w:val="0"/>
              <w:rPr>
                <w:rFonts w:ascii="Arial" w:hAnsi="Arial" w:cs="Arial"/>
                <w:sz w:val="20"/>
                <w:szCs w:val="20"/>
              </w:rPr>
            </w:pPr>
          </w:p>
        </w:tc>
      </w:tr>
      <w:tr w:rsidR="00780061" w:rsidRPr="00AB00DB" w14:paraId="2C919879" w14:textId="77777777" w:rsidTr="003F46FA">
        <w:trPr>
          <w:trHeight w:val="619"/>
        </w:trPr>
        <w:tc>
          <w:tcPr>
            <w:tcW w:w="4788" w:type="dxa"/>
            <w:gridSpan w:val="5"/>
            <w:vAlign w:val="center"/>
          </w:tcPr>
          <w:p w14:paraId="3C8A3FA2"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Ime, prezime i funkcija osobe za kontakt</w:t>
            </w:r>
          </w:p>
        </w:tc>
        <w:tc>
          <w:tcPr>
            <w:tcW w:w="4669" w:type="dxa"/>
            <w:gridSpan w:val="2"/>
            <w:vAlign w:val="center"/>
          </w:tcPr>
          <w:p w14:paraId="1EB7FEAC" w14:textId="77777777" w:rsidR="00780061" w:rsidRPr="00AB00DB" w:rsidRDefault="00780061" w:rsidP="001E2D83">
            <w:pPr>
              <w:autoSpaceDN w:val="0"/>
              <w:adjustRightInd w:val="0"/>
              <w:rPr>
                <w:rFonts w:ascii="Arial" w:hAnsi="Arial" w:cs="Arial"/>
                <w:sz w:val="20"/>
                <w:szCs w:val="20"/>
              </w:rPr>
            </w:pPr>
          </w:p>
          <w:p w14:paraId="13B1D7A4" w14:textId="77777777" w:rsidR="00780061" w:rsidRPr="00AB00DB" w:rsidRDefault="00780061" w:rsidP="001E2D83">
            <w:pPr>
              <w:autoSpaceDN w:val="0"/>
              <w:adjustRightInd w:val="0"/>
              <w:rPr>
                <w:rFonts w:ascii="Arial" w:hAnsi="Arial" w:cs="Arial"/>
                <w:sz w:val="20"/>
                <w:szCs w:val="20"/>
              </w:rPr>
            </w:pPr>
          </w:p>
          <w:p w14:paraId="28AA692C" w14:textId="77777777" w:rsidR="00780061" w:rsidRPr="00AB00DB" w:rsidRDefault="00780061" w:rsidP="001E2D83">
            <w:pPr>
              <w:autoSpaceDN w:val="0"/>
              <w:adjustRightInd w:val="0"/>
              <w:rPr>
                <w:rFonts w:ascii="Arial" w:hAnsi="Arial" w:cs="Arial"/>
                <w:sz w:val="20"/>
                <w:szCs w:val="20"/>
              </w:rPr>
            </w:pPr>
          </w:p>
        </w:tc>
      </w:tr>
      <w:tr w:rsidR="00780061" w:rsidRPr="00AB00DB" w14:paraId="6F51EA2E" w14:textId="77777777" w:rsidTr="003F46FA">
        <w:trPr>
          <w:trHeight w:val="619"/>
        </w:trPr>
        <w:tc>
          <w:tcPr>
            <w:tcW w:w="4788" w:type="dxa"/>
            <w:gridSpan w:val="5"/>
            <w:vAlign w:val="center"/>
          </w:tcPr>
          <w:p w14:paraId="68932B7A"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Broj telefona / telefaksa</w:t>
            </w:r>
          </w:p>
        </w:tc>
        <w:tc>
          <w:tcPr>
            <w:tcW w:w="4669" w:type="dxa"/>
            <w:gridSpan w:val="2"/>
            <w:vAlign w:val="center"/>
          </w:tcPr>
          <w:p w14:paraId="70F7D922" w14:textId="77777777" w:rsidR="00780061" w:rsidRPr="00AB00DB" w:rsidRDefault="00780061" w:rsidP="001E2D83">
            <w:pPr>
              <w:autoSpaceDN w:val="0"/>
              <w:adjustRightInd w:val="0"/>
              <w:rPr>
                <w:rFonts w:ascii="Arial" w:hAnsi="Arial" w:cs="Arial"/>
                <w:sz w:val="20"/>
                <w:szCs w:val="20"/>
              </w:rPr>
            </w:pPr>
          </w:p>
        </w:tc>
      </w:tr>
    </w:tbl>
    <w:p w14:paraId="3491D83A" w14:textId="77777777" w:rsidR="00780061" w:rsidRPr="00CA6F4D" w:rsidRDefault="00780061" w:rsidP="00780061">
      <w:pPr>
        <w:autoSpaceDN w:val="0"/>
        <w:adjustRightInd w:val="0"/>
        <w:spacing w:before="23" w:line="360" w:lineRule="auto"/>
        <w:rPr>
          <w:rFonts w:ascii="Arial" w:hAnsi="Arial" w:cs="Arial"/>
          <w:b/>
          <w:bCs/>
          <w:sz w:val="22"/>
          <w:szCs w:val="22"/>
        </w:rPr>
      </w:pPr>
    </w:p>
    <w:p w14:paraId="5A210A1A" w14:textId="77777777" w:rsidR="00780061" w:rsidRPr="00CA6F4D" w:rsidRDefault="00780061" w:rsidP="00780061">
      <w:pPr>
        <w:autoSpaceDN w:val="0"/>
        <w:adjustRightInd w:val="0"/>
        <w:spacing w:before="23" w:line="360" w:lineRule="auto"/>
        <w:rPr>
          <w:rFonts w:ascii="Arial" w:hAnsi="Arial" w:cs="Arial"/>
          <w:sz w:val="22"/>
          <w:szCs w:val="22"/>
        </w:rPr>
      </w:pPr>
      <w:r w:rsidRPr="00CA6F4D">
        <w:rPr>
          <w:rFonts w:ascii="Arial" w:hAnsi="Arial" w:cs="Arial"/>
          <w:b/>
          <w:bCs/>
          <w:sz w:val="22"/>
          <w:szCs w:val="22"/>
        </w:rPr>
        <w:t>Predmet ili količina</w:t>
      </w:r>
      <w:r w:rsidRPr="00CA6F4D">
        <w:rPr>
          <w:rFonts w:ascii="Arial" w:hAnsi="Arial" w:cs="Arial"/>
          <w:sz w:val="22"/>
          <w:szCs w:val="22"/>
        </w:rPr>
        <w:t xml:space="preserve"> usluge koju izvršava </w:t>
      </w:r>
      <w:proofErr w:type="spellStart"/>
      <w:r w:rsidRPr="00CA6F4D">
        <w:rPr>
          <w:rFonts w:ascii="Arial" w:hAnsi="Arial" w:cs="Arial"/>
          <w:sz w:val="22"/>
          <w:szCs w:val="22"/>
        </w:rPr>
        <w:t>podugovaratelj</w:t>
      </w:r>
      <w:proofErr w:type="spellEnd"/>
    </w:p>
    <w:p w14:paraId="408D69E7" w14:textId="77777777" w:rsidR="00780061" w:rsidRPr="00CA6F4D" w:rsidRDefault="00780061" w:rsidP="00780061">
      <w:pPr>
        <w:autoSpaceDN w:val="0"/>
        <w:adjustRightInd w:val="0"/>
        <w:spacing w:before="23" w:line="360" w:lineRule="auto"/>
        <w:rPr>
          <w:rFonts w:ascii="Arial" w:hAnsi="Arial" w:cs="Arial"/>
          <w:sz w:val="22"/>
          <w:szCs w:val="22"/>
        </w:rPr>
      </w:pPr>
      <w:r w:rsidRPr="00CA6F4D">
        <w:rPr>
          <w:rFonts w:ascii="Arial" w:hAnsi="Arial" w:cs="Arial"/>
          <w:sz w:val="22"/>
          <w:szCs w:val="22"/>
        </w:rPr>
        <w:t>____________________________________________________________________________________________________________________________________________________</w:t>
      </w:r>
    </w:p>
    <w:p w14:paraId="0C249053" w14:textId="77777777" w:rsidR="00780061" w:rsidRPr="00CA6F4D" w:rsidRDefault="00780061" w:rsidP="00780061">
      <w:pPr>
        <w:autoSpaceDN w:val="0"/>
        <w:adjustRightInd w:val="0"/>
        <w:spacing w:before="23" w:line="360" w:lineRule="auto"/>
        <w:rPr>
          <w:rFonts w:ascii="Arial" w:hAnsi="Arial" w:cs="Arial"/>
          <w:b/>
          <w:bCs/>
          <w:sz w:val="22"/>
          <w:szCs w:val="22"/>
        </w:rPr>
      </w:pPr>
    </w:p>
    <w:p w14:paraId="71C1659D" w14:textId="77777777" w:rsidR="00780061" w:rsidRPr="00CA6F4D" w:rsidRDefault="00780061" w:rsidP="00780061">
      <w:pPr>
        <w:autoSpaceDN w:val="0"/>
        <w:adjustRightInd w:val="0"/>
        <w:spacing w:before="23" w:line="360" w:lineRule="auto"/>
        <w:rPr>
          <w:rFonts w:ascii="Arial" w:hAnsi="Arial" w:cs="Arial"/>
          <w:sz w:val="22"/>
          <w:szCs w:val="22"/>
        </w:rPr>
      </w:pPr>
      <w:r w:rsidRPr="00CA6F4D">
        <w:rPr>
          <w:rFonts w:ascii="Arial" w:hAnsi="Arial" w:cs="Arial"/>
          <w:b/>
          <w:bCs/>
          <w:sz w:val="22"/>
          <w:szCs w:val="22"/>
        </w:rPr>
        <w:t>Vrijednost</w:t>
      </w:r>
      <w:r w:rsidRPr="00CA6F4D">
        <w:rPr>
          <w:rFonts w:ascii="Arial" w:hAnsi="Arial" w:cs="Arial"/>
          <w:sz w:val="22"/>
          <w:szCs w:val="22"/>
        </w:rPr>
        <w:t xml:space="preserve"> robe ili postotni dio usluge koju izvršava </w:t>
      </w:r>
      <w:proofErr w:type="spellStart"/>
      <w:r w:rsidRPr="00CA6F4D">
        <w:rPr>
          <w:rFonts w:ascii="Arial" w:hAnsi="Arial" w:cs="Arial"/>
          <w:sz w:val="22"/>
          <w:szCs w:val="22"/>
        </w:rPr>
        <w:t>podugovaratelj</w:t>
      </w:r>
      <w:proofErr w:type="spellEnd"/>
    </w:p>
    <w:p w14:paraId="23643159" w14:textId="77777777" w:rsidR="00780061" w:rsidRPr="00CA6F4D" w:rsidRDefault="00780061" w:rsidP="00780061">
      <w:pPr>
        <w:autoSpaceDN w:val="0"/>
        <w:adjustRightInd w:val="0"/>
        <w:spacing w:before="23" w:line="360" w:lineRule="auto"/>
        <w:rPr>
          <w:rFonts w:ascii="Arial" w:hAnsi="Arial" w:cs="Arial"/>
          <w:sz w:val="22"/>
          <w:szCs w:val="22"/>
        </w:rPr>
      </w:pPr>
      <w:r w:rsidRPr="00CA6F4D">
        <w:rPr>
          <w:rFonts w:ascii="Arial" w:hAnsi="Arial" w:cs="Arial"/>
          <w:sz w:val="22"/>
          <w:szCs w:val="22"/>
        </w:rPr>
        <w:t>____________________________________________________________________________________________________________________________________________________</w:t>
      </w:r>
    </w:p>
    <w:p w14:paraId="55C5D9CE" w14:textId="77777777" w:rsidR="00780061" w:rsidRPr="00CA6F4D" w:rsidRDefault="00780061" w:rsidP="00780061">
      <w:pPr>
        <w:jc w:val="center"/>
        <w:rPr>
          <w:rFonts w:ascii="Arial" w:hAnsi="Arial" w:cs="Arial"/>
          <w:sz w:val="22"/>
          <w:szCs w:val="22"/>
        </w:rPr>
      </w:pPr>
    </w:p>
    <w:p w14:paraId="22418FB3" w14:textId="2829DBD5" w:rsidR="00780061" w:rsidRPr="00CA6F4D" w:rsidRDefault="00780061" w:rsidP="00780061">
      <w:pPr>
        <w:rPr>
          <w:rFonts w:ascii="Arial" w:hAnsi="Arial" w:cs="Arial"/>
          <w:sz w:val="22"/>
          <w:szCs w:val="22"/>
        </w:rPr>
      </w:pPr>
      <w:r w:rsidRPr="00CA6F4D">
        <w:rPr>
          <w:rFonts w:ascii="Arial" w:hAnsi="Arial" w:cs="Arial"/>
          <w:sz w:val="22"/>
          <w:szCs w:val="22"/>
        </w:rPr>
        <w:t>U ___________________, dana _________ 202</w:t>
      </w:r>
      <w:r w:rsidR="0073146E">
        <w:rPr>
          <w:rFonts w:ascii="Arial" w:hAnsi="Arial" w:cs="Arial"/>
          <w:sz w:val="22"/>
          <w:szCs w:val="22"/>
        </w:rPr>
        <w:t>2</w:t>
      </w:r>
      <w:r w:rsidRPr="00CA6F4D">
        <w:rPr>
          <w:rFonts w:ascii="Arial" w:hAnsi="Arial" w:cs="Arial"/>
          <w:sz w:val="22"/>
          <w:szCs w:val="22"/>
        </w:rPr>
        <w:t xml:space="preserve">. godine     </w:t>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p>
    <w:p w14:paraId="48329407" w14:textId="77777777" w:rsidR="00780061" w:rsidRPr="00CA6F4D" w:rsidRDefault="00780061" w:rsidP="00780061">
      <w:pPr>
        <w:rPr>
          <w:rFonts w:ascii="Arial" w:hAnsi="Arial" w:cs="Arial"/>
          <w:sz w:val="22"/>
          <w:szCs w:val="22"/>
        </w:rPr>
      </w:pP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p>
    <w:p w14:paraId="5765ADC1" w14:textId="77777777" w:rsidR="00780061" w:rsidRPr="00CA6F4D" w:rsidRDefault="00780061" w:rsidP="00780061">
      <w:pPr>
        <w:rPr>
          <w:rFonts w:ascii="Arial" w:hAnsi="Arial" w:cs="Arial"/>
          <w:sz w:val="22"/>
          <w:szCs w:val="22"/>
        </w:rPr>
      </w:pP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t xml:space="preserve">                                   </w:t>
      </w:r>
    </w:p>
    <w:p w14:paraId="72C79D73" w14:textId="77777777" w:rsidR="00780061" w:rsidRPr="00CA6F4D" w:rsidRDefault="00780061" w:rsidP="00780061">
      <w:pPr>
        <w:ind w:left="2832"/>
        <w:rPr>
          <w:rFonts w:ascii="Arial" w:hAnsi="Arial" w:cs="Arial"/>
          <w:sz w:val="22"/>
          <w:szCs w:val="22"/>
        </w:rPr>
      </w:pPr>
      <w:r w:rsidRPr="00CA6F4D">
        <w:rPr>
          <w:rFonts w:ascii="Arial" w:hAnsi="Arial" w:cs="Arial"/>
          <w:sz w:val="22"/>
          <w:szCs w:val="22"/>
        </w:rPr>
        <w:t xml:space="preserve">M.P.                    </w:t>
      </w:r>
    </w:p>
    <w:p w14:paraId="6EF04AE5" w14:textId="77777777" w:rsidR="00780061" w:rsidRPr="00CA6F4D" w:rsidRDefault="00780061" w:rsidP="00780061">
      <w:pPr>
        <w:ind w:left="4248"/>
        <w:rPr>
          <w:rFonts w:ascii="Arial" w:hAnsi="Arial" w:cs="Arial"/>
          <w:sz w:val="22"/>
          <w:szCs w:val="22"/>
        </w:rPr>
      </w:pPr>
      <w:r w:rsidRPr="00CA6F4D">
        <w:rPr>
          <w:rFonts w:ascii="Arial" w:hAnsi="Arial" w:cs="Arial"/>
          <w:sz w:val="22"/>
          <w:szCs w:val="22"/>
        </w:rPr>
        <w:t>______________________________________</w:t>
      </w:r>
    </w:p>
    <w:p w14:paraId="137638CB" w14:textId="77777777" w:rsidR="00780061" w:rsidRPr="0092027B" w:rsidRDefault="00780061" w:rsidP="00780061">
      <w:pPr>
        <w:jc w:val="center"/>
        <w:rPr>
          <w:rFonts w:ascii="Arial" w:hAnsi="Arial" w:cs="Arial"/>
          <w:sz w:val="20"/>
          <w:szCs w:val="20"/>
        </w:rPr>
      </w:pPr>
      <w:r w:rsidRPr="00CA6F4D">
        <w:rPr>
          <w:rFonts w:ascii="Arial" w:hAnsi="Arial" w:cs="Arial"/>
          <w:sz w:val="22"/>
          <w:szCs w:val="22"/>
        </w:rPr>
        <w:t xml:space="preserve">                                                               </w:t>
      </w:r>
      <w:r w:rsidRPr="0092027B">
        <w:rPr>
          <w:rFonts w:ascii="Arial" w:hAnsi="Arial" w:cs="Arial"/>
          <w:sz w:val="20"/>
          <w:szCs w:val="20"/>
        </w:rPr>
        <w:t>(ime i prezime odgovorne osobe ponuditelja)</w:t>
      </w:r>
    </w:p>
    <w:p w14:paraId="18A0D053" w14:textId="509AAB83" w:rsidR="005B2A8E" w:rsidRPr="00780061" w:rsidRDefault="00780061" w:rsidP="00780061">
      <w:pPr>
        <w:rPr>
          <w:rFonts w:ascii="Arial" w:hAnsi="Arial" w:cs="Arial"/>
          <w:sz w:val="22"/>
          <w:szCs w:val="22"/>
        </w:rPr>
      </w:pPr>
      <w:r w:rsidRPr="00CA6F4D">
        <w:rPr>
          <w:rFonts w:ascii="Arial" w:hAnsi="Arial" w:cs="Arial"/>
          <w:sz w:val="22"/>
          <w:szCs w:val="22"/>
        </w:rPr>
        <w:t xml:space="preserve">  </w:t>
      </w:r>
    </w:p>
    <w:sectPr w:rsidR="005B2A8E" w:rsidRPr="00780061" w:rsidSect="004963F8">
      <w:footerReference w:type="default" r:id="rId14"/>
      <w:headerReference w:type="first" r:id="rId15"/>
      <w:footerReference w:type="first" r:id="rId16"/>
      <w:pgSz w:w="11907" w:h="16839" w:code="9"/>
      <w:pgMar w:top="1417" w:right="1106" w:bottom="1417" w:left="1417"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BC2DE" w14:textId="77777777" w:rsidR="009B63E0" w:rsidRDefault="009B63E0">
      <w:r>
        <w:separator/>
      </w:r>
    </w:p>
  </w:endnote>
  <w:endnote w:type="continuationSeparator" w:id="0">
    <w:p w14:paraId="2B187735" w14:textId="77777777" w:rsidR="009B63E0" w:rsidRDefault="009B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yponineSans-Reg">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Bold">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705A" w14:textId="77777777" w:rsidR="004963F8" w:rsidRPr="008738CA" w:rsidRDefault="004963F8">
    <w:pPr>
      <w:pStyle w:val="Podnoje"/>
      <w:jc w:val="right"/>
      <w:rPr>
        <w:rFonts w:ascii="Arial" w:hAnsi="Arial" w:cs="Arial"/>
        <w:sz w:val="22"/>
        <w:szCs w:val="28"/>
      </w:rPr>
    </w:pPr>
    <w:r w:rsidRPr="008738CA">
      <w:rPr>
        <w:rFonts w:ascii="Arial" w:hAnsi="Arial" w:cs="Arial"/>
        <w:sz w:val="22"/>
        <w:szCs w:val="28"/>
      </w:rPr>
      <w:fldChar w:fldCharType="begin"/>
    </w:r>
    <w:r w:rsidRPr="008738CA">
      <w:rPr>
        <w:rFonts w:ascii="Arial" w:hAnsi="Arial" w:cs="Arial"/>
        <w:sz w:val="22"/>
        <w:szCs w:val="28"/>
      </w:rPr>
      <w:instrText>PAGE   \* MERGEFORMAT</w:instrText>
    </w:r>
    <w:r w:rsidRPr="008738CA">
      <w:rPr>
        <w:rFonts w:ascii="Arial" w:hAnsi="Arial" w:cs="Arial"/>
        <w:sz w:val="22"/>
        <w:szCs w:val="28"/>
      </w:rPr>
      <w:fldChar w:fldCharType="separate"/>
    </w:r>
    <w:r w:rsidRPr="008738CA">
      <w:rPr>
        <w:rFonts w:ascii="Arial" w:hAnsi="Arial" w:cs="Arial"/>
        <w:sz w:val="22"/>
        <w:szCs w:val="28"/>
      </w:rPr>
      <w:t>2</w:t>
    </w:r>
    <w:r w:rsidRPr="008738CA">
      <w:rPr>
        <w:rFonts w:ascii="Arial" w:hAnsi="Arial" w:cs="Arial"/>
        <w:sz w:val="22"/>
        <w:szCs w:val="28"/>
      </w:rPr>
      <w:fldChar w:fldCharType="end"/>
    </w:r>
  </w:p>
  <w:p w14:paraId="4E6BFFF1" w14:textId="77777777" w:rsidR="004963F8" w:rsidRDefault="004963F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6809" w14:textId="77777777" w:rsidR="004963F8" w:rsidRDefault="004963F8" w:rsidP="004963F8"/>
  <w:p w14:paraId="4066FA36" w14:textId="77777777" w:rsidR="004963F8" w:rsidRDefault="004963F8" w:rsidP="004963F8">
    <w:pPr>
      <w:jc w:val="center"/>
    </w:pPr>
    <w:r>
      <w:t xml:space="preserve">    </w:t>
    </w:r>
  </w:p>
  <w:p w14:paraId="4999B465" w14:textId="232A04E9" w:rsidR="004963F8" w:rsidRPr="00203ABA" w:rsidRDefault="0058287A" w:rsidP="004963F8">
    <w:pPr>
      <w:jc w:val="center"/>
      <w:rPr>
        <w:rFonts w:ascii="Bodoni MT Black" w:hAnsi="Bodoni MT Black" w:cs="Arial"/>
        <w:sz w:val="16"/>
        <w:szCs w:val="16"/>
      </w:rPr>
    </w:pPr>
    <w:r w:rsidRPr="00203ABA">
      <w:rPr>
        <w:noProof/>
        <w:sz w:val="16"/>
        <w:szCs w:val="16"/>
      </w:rPr>
      <mc:AlternateContent>
        <mc:Choice Requires="wps">
          <w:drawing>
            <wp:anchor distT="0" distB="0" distL="114300" distR="114300" simplePos="0" relativeHeight="251658240" behindDoc="0" locked="0" layoutInCell="1" allowOverlap="1" wp14:anchorId="5F0F96F6" wp14:editId="03E92B2D">
              <wp:simplePos x="0" y="0"/>
              <wp:positionH relativeFrom="column">
                <wp:posOffset>-33655</wp:posOffset>
              </wp:positionH>
              <wp:positionV relativeFrom="paragraph">
                <wp:posOffset>-133985</wp:posOffset>
              </wp:positionV>
              <wp:extent cx="6153150" cy="0"/>
              <wp:effectExtent l="23495" t="18415" r="14605" b="1968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67B8D"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10.55pt" to="481.8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" strokecolor="navy" strokeweight="2.25pt"/>
          </w:pict>
        </mc:Fallback>
      </mc:AlternateContent>
    </w:r>
    <w:r w:rsidR="004963F8" w:rsidRPr="00203ABA">
      <w:rPr>
        <w:rFonts w:ascii="Bodoni MT Black" w:hAnsi="Bodoni MT Black" w:cs="Arial"/>
        <w:sz w:val="16"/>
        <w:szCs w:val="16"/>
      </w:rPr>
      <w:t xml:space="preserve">tel.: +385 (0)20 </w:t>
    </w:r>
    <w:r w:rsidR="004963F8">
      <w:rPr>
        <w:rFonts w:ascii="Bodoni MT Black" w:hAnsi="Bodoni MT Black" w:cs="Arial"/>
        <w:sz w:val="16"/>
        <w:szCs w:val="16"/>
      </w:rPr>
      <w:t>311-738</w:t>
    </w:r>
    <w:r w:rsidR="004963F8" w:rsidRPr="00203ABA">
      <w:rPr>
        <w:rFonts w:ascii="Bodoni MT Black" w:hAnsi="Bodoni MT Black" w:cs="Arial"/>
        <w:sz w:val="16"/>
        <w:szCs w:val="16"/>
      </w:rPr>
      <w:t>; fax. +385 (20) 427 242</w:t>
    </w:r>
  </w:p>
  <w:p w14:paraId="28AA6B2C" w14:textId="77777777" w:rsidR="004963F8" w:rsidRPr="00203ABA" w:rsidRDefault="004963F8" w:rsidP="004963F8">
    <w:pPr>
      <w:pStyle w:val="Bezproreda"/>
      <w:jc w:val="center"/>
      <w:rPr>
        <w:rFonts w:ascii="Bodoni MT Black" w:hAnsi="Bodoni MT Black" w:cs="Arial"/>
        <w:sz w:val="16"/>
        <w:szCs w:val="16"/>
      </w:rPr>
    </w:pPr>
    <w:r w:rsidRPr="00203ABA">
      <w:rPr>
        <w:rFonts w:ascii="Bodoni MT Black" w:hAnsi="Bodoni MT Black" w:cs="Arial"/>
        <w:sz w:val="16"/>
        <w:szCs w:val="16"/>
      </w:rPr>
      <w:t xml:space="preserve">web: </w:t>
    </w:r>
    <w:hyperlink r:id="rId1" w:history="1">
      <w:r w:rsidRPr="00203ABA">
        <w:rPr>
          <w:rStyle w:val="Hiperveza"/>
          <w:rFonts w:ascii="Bodoni MT Black" w:hAnsi="Bodoni MT Black" w:cs="Arial"/>
          <w:sz w:val="16"/>
          <w:szCs w:val="16"/>
        </w:rPr>
        <w:t>www.lokrum.hr</w:t>
      </w:r>
    </w:hyperlink>
    <w:r w:rsidRPr="00203ABA">
      <w:rPr>
        <w:rFonts w:ascii="Bodoni MT Black" w:hAnsi="Bodoni MT Black" w:cs="Arial"/>
        <w:sz w:val="16"/>
        <w:szCs w:val="16"/>
      </w:rPr>
      <w:t xml:space="preserve">,  e-mail:  </w:t>
    </w:r>
    <w:hyperlink r:id="rId2" w:history="1">
      <w:r w:rsidRPr="007C13CF">
        <w:rPr>
          <w:rStyle w:val="Hiperveza"/>
          <w:rFonts w:ascii="Bodoni MT Black" w:hAnsi="Bodoni MT Black" w:cs="Arial"/>
          <w:sz w:val="16"/>
          <w:szCs w:val="16"/>
        </w:rPr>
        <w:t>lokrum@lokrum.hr</w:t>
      </w:r>
    </w:hyperlink>
  </w:p>
  <w:p w14:paraId="2CDE40B7" w14:textId="77777777" w:rsidR="004963F8" w:rsidRDefault="004963F8" w:rsidP="005B2A8E">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BECDF" w14:textId="77777777" w:rsidR="009B63E0" w:rsidRDefault="009B63E0">
      <w:r>
        <w:separator/>
      </w:r>
    </w:p>
  </w:footnote>
  <w:footnote w:type="continuationSeparator" w:id="0">
    <w:p w14:paraId="2B716F5D" w14:textId="77777777" w:rsidR="009B63E0" w:rsidRDefault="009B63E0">
      <w:r>
        <w:continuationSeparator/>
      </w:r>
    </w:p>
  </w:footnote>
  <w:footnote w:id="1">
    <w:p w14:paraId="36C0202D" w14:textId="77777777" w:rsidR="00780061" w:rsidRPr="006804BF" w:rsidRDefault="00780061" w:rsidP="00780061">
      <w:pPr>
        <w:pStyle w:val="Tekstfusnote"/>
        <w:spacing w:line="240" w:lineRule="auto"/>
        <w:jc w:val="both"/>
        <w:rPr>
          <w:rFonts w:ascii="Arial" w:hAnsi="Arial" w:cs="Arial"/>
          <w:sz w:val="18"/>
          <w:szCs w:val="18"/>
        </w:rPr>
      </w:pPr>
      <w:r w:rsidRPr="006804BF">
        <w:rPr>
          <w:rStyle w:val="Referencafusnote"/>
          <w:rFonts w:ascii="Arial" w:hAnsi="Arial" w:cs="Arial"/>
          <w:sz w:val="18"/>
          <w:szCs w:val="18"/>
        </w:rPr>
        <w:footnoteRef/>
      </w:r>
      <w:r w:rsidRPr="006804BF">
        <w:rPr>
          <w:rFonts w:ascii="Arial" w:hAnsi="Arial" w:cs="Arial"/>
          <w:sz w:val="18"/>
          <w:szCs w:val="18"/>
        </w:rPr>
        <w:t xml:space="preserve"> Ili nacionalni identifikacijski broj prema zemlji sjedišta gospodarskog subjekta, ako je primjenjivo.</w:t>
      </w:r>
    </w:p>
  </w:footnote>
  <w:footnote w:id="2">
    <w:p w14:paraId="039F1D11" w14:textId="77777777" w:rsidR="00780061" w:rsidRPr="006804BF" w:rsidRDefault="00780061" w:rsidP="00780061">
      <w:pPr>
        <w:pStyle w:val="Tekstfusnote"/>
        <w:spacing w:line="240" w:lineRule="auto"/>
        <w:jc w:val="both"/>
        <w:rPr>
          <w:rFonts w:ascii="Arial" w:hAnsi="Arial" w:cs="Arial"/>
          <w:sz w:val="18"/>
          <w:szCs w:val="18"/>
        </w:rPr>
      </w:pPr>
      <w:r w:rsidRPr="006804BF">
        <w:rPr>
          <w:rStyle w:val="Referencafusnote"/>
          <w:rFonts w:ascii="Arial" w:hAnsi="Arial" w:cs="Arial"/>
          <w:sz w:val="18"/>
          <w:szCs w:val="18"/>
        </w:rPr>
        <w:footnoteRef/>
      </w:r>
      <w:r w:rsidRPr="006804BF">
        <w:rPr>
          <w:rFonts w:ascii="Arial" w:hAnsi="Arial" w:cs="Arial"/>
          <w:sz w:val="18"/>
          <w:szCs w:val="18"/>
        </w:rPr>
        <w:t xml:space="preserve"> U slučaju sudjelovanja </w:t>
      </w:r>
      <w:r w:rsidRPr="006804BF">
        <w:rPr>
          <w:rFonts w:ascii="Arial" w:hAnsi="Arial" w:cs="Arial"/>
          <w:sz w:val="18"/>
          <w:szCs w:val="18"/>
        </w:rPr>
        <w:t>pod</w:t>
      </w:r>
      <w:r>
        <w:rPr>
          <w:rFonts w:ascii="Arial" w:hAnsi="Arial" w:cs="Arial"/>
          <w:sz w:val="18"/>
          <w:szCs w:val="18"/>
        </w:rPr>
        <w:t>ugovaratelja</w:t>
      </w:r>
      <w:r w:rsidRPr="006804BF">
        <w:rPr>
          <w:rFonts w:ascii="Arial" w:hAnsi="Arial" w:cs="Arial"/>
          <w:sz w:val="18"/>
          <w:szCs w:val="18"/>
        </w:rPr>
        <w:t xml:space="preserve"> obavezno popuniti i priložiti Dodatak I Ponudbenom listu.</w:t>
      </w:r>
    </w:p>
  </w:footnote>
  <w:footnote w:id="3">
    <w:p w14:paraId="0A2AC9EE" w14:textId="77777777" w:rsidR="00780061" w:rsidRDefault="00780061" w:rsidP="00780061">
      <w:pPr>
        <w:pStyle w:val="Tekstfusnote"/>
        <w:spacing w:line="240" w:lineRule="auto"/>
        <w:jc w:val="both"/>
      </w:pPr>
      <w:r w:rsidRPr="006804BF">
        <w:rPr>
          <w:rStyle w:val="Referencafusnote"/>
          <w:rFonts w:ascii="Arial" w:hAnsi="Arial" w:cs="Arial"/>
          <w:sz w:val="18"/>
          <w:szCs w:val="18"/>
        </w:rPr>
        <w:footnoteRef/>
      </w:r>
      <w:r w:rsidRPr="006804BF">
        <w:rPr>
          <w:rFonts w:ascii="Arial" w:hAnsi="Arial" w:cs="Arial"/>
          <w:sz w:val="18"/>
          <w:szCs w:val="18"/>
        </w:rPr>
        <w:t xml:space="preserve"> Ako ponuditelj nije u sustavu PDV-a ili je predmet nabave oslobođen istog, mjesto upisa ostaviti praznim</w:t>
      </w:r>
    </w:p>
  </w:footnote>
  <w:footnote w:id="4">
    <w:p w14:paraId="26915E25" w14:textId="77777777" w:rsidR="00780061" w:rsidRPr="00FA230C" w:rsidRDefault="00780061" w:rsidP="00780061">
      <w:pPr>
        <w:pStyle w:val="Tekstfusnote"/>
        <w:rPr>
          <w:rFonts w:ascii="Arial" w:hAnsi="Arial" w:cs="Arial"/>
          <w:sz w:val="18"/>
          <w:szCs w:val="18"/>
        </w:rPr>
      </w:pPr>
      <w:r w:rsidRPr="00FA230C">
        <w:rPr>
          <w:rStyle w:val="Referencafusnote"/>
          <w:rFonts w:ascii="Arial" w:hAnsi="Arial" w:cs="Arial"/>
          <w:sz w:val="18"/>
          <w:szCs w:val="18"/>
        </w:rPr>
        <w:footnoteRef/>
      </w:r>
      <w:r w:rsidRPr="00FA230C">
        <w:rPr>
          <w:rFonts w:ascii="Arial" w:hAnsi="Arial" w:cs="Arial"/>
          <w:sz w:val="18"/>
          <w:szCs w:val="18"/>
        </w:rPr>
        <w:t xml:space="preserve"> Ukoliko postoji više </w:t>
      </w:r>
      <w:r w:rsidRPr="00FA230C">
        <w:rPr>
          <w:rFonts w:ascii="Arial" w:hAnsi="Arial" w:cs="Arial"/>
          <w:sz w:val="18"/>
          <w:szCs w:val="18"/>
        </w:rPr>
        <w:t>podugovaratelja, potrebno je popuniti Dodatak I Ponudbenom listu za svakog pojedinog</w:t>
      </w:r>
      <w:r>
        <w:rPr>
          <w:rFonts w:ascii="Arial" w:hAnsi="Arial" w:cs="Arial"/>
          <w:sz w:val="18"/>
          <w:szCs w:val="18"/>
        </w:rPr>
        <w:t xml:space="preserve"> </w:t>
      </w:r>
      <w:r w:rsidRPr="00FA230C">
        <w:rPr>
          <w:rFonts w:ascii="Arial" w:hAnsi="Arial" w:cs="Arial"/>
          <w:sz w:val="18"/>
          <w:szCs w:val="18"/>
        </w:rPr>
        <w:t>podugovaratelja</w:t>
      </w:r>
    </w:p>
  </w:footnote>
  <w:footnote w:id="5">
    <w:p w14:paraId="31D56B23" w14:textId="77777777" w:rsidR="00780061" w:rsidRDefault="00780061" w:rsidP="00780061">
      <w:pPr>
        <w:pStyle w:val="Tekstfusnote"/>
      </w:pPr>
      <w:r w:rsidRPr="00FA230C">
        <w:rPr>
          <w:rStyle w:val="Referencafusnote"/>
          <w:rFonts w:ascii="Arial" w:hAnsi="Arial" w:cs="Arial"/>
          <w:sz w:val="18"/>
          <w:szCs w:val="18"/>
        </w:rPr>
        <w:footnoteRef/>
      </w:r>
      <w:r w:rsidRPr="00FA230C">
        <w:rPr>
          <w:rFonts w:ascii="Arial" w:hAnsi="Arial" w:cs="Arial"/>
          <w:sz w:val="18"/>
          <w:szCs w:val="18"/>
        </w:rPr>
        <w:t xml:space="preserve"> Ili nacionalni identifikacijski broj prema zemlji sjedišta gospodarskog subjekta, ako je primjenjivo.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4" w:type="dxa"/>
      <w:jc w:val="center"/>
      <w:tblLook w:val="01E0" w:firstRow="1" w:lastRow="1" w:firstColumn="1" w:lastColumn="1" w:noHBand="0" w:noVBand="0"/>
    </w:tblPr>
    <w:tblGrid>
      <w:gridCol w:w="4733"/>
      <w:gridCol w:w="4761"/>
    </w:tblGrid>
    <w:tr w:rsidR="004963F8" w14:paraId="49582C89" w14:textId="77777777" w:rsidTr="00EB4D85">
      <w:trPr>
        <w:trHeight w:val="1617"/>
        <w:jc w:val="center"/>
      </w:trPr>
      <w:tc>
        <w:tcPr>
          <w:tcW w:w="4733" w:type="dxa"/>
        </w:tcPr>
        <w:p w14:paraId="4E7B6D10" w14:textId="5A8EEE38" w:rsidR="005B2A8E" w:rsidRDefault="0058287A" w:rsidP="005B2A8E">
          <w:pPr>
            <w:pStyle w:val="Bezproreda"/>
          </w:pPr>
          <w:r>
            <w:rPr>
              <w:noProof/>
            </w:rPr>
            <mc:AlternateContent>
              <mc:Choice Requires="wps">
                <w:drawing>
                  <wp:anchor distT="0" distB="0" distL="114300" distR="114300" simplePos="0" relativeHeight="251657216" behindDoc="0" locked="0" layoutInCell="1" allowOverlap="1" wp14:anchorId="227B4C21" wp14:editId="706B2C49">
                    <wp:simplePos x="0" y="0"/>
                    <wp:positionH relativeFrom="column">
                      <wp:posOffset>-30480</wp:posOffset>
                    </wp:positionH>
                    <wp:positionV relativeFrom="paragraph">
                      <wp:posOffset>1021715</wp:posOffset>
                    </wp:positionV>
                    <wp:extent cx="5943600" cy="0"/>
                    <wp:effectExtent l="17145" t="21590" r="20955" b="1651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3D8C7"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80.45pt" to="465.6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" strokecolor="navy" strokeweight="2.25pt"/>
                </w:pict>
              </mc:Fallback>
            </mc:AlternateContent>
          </w:r>
          <w:r w:rsidR="005B2A8E">
            <w:t xml:space="preserve">    </w:t>
          </w:r>
        </w:p>
        <w:p w14:paraId="7013D26E" w14:textId="7BB8E984" w:rsidR="004963F8" w:rsidRPr="003779F7" w:rsidRDefault="005B2A8E" w:rsidP="005B2A8E">
          <w:pPr>
            <w:pStyle w:val="Bezproreda"/>
          </w:pPr>
          <w:r>
            <w:t xml:space="preserve">   </w:t>
          </w:r>
          <w:r>
            <w:object w:dxaOrig="3916" w:dyaOrig="3090" w14:anchorId="6F244F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62.25pt">
                <v:imagedata r:id="rId1" o:title=""/>
              </v:shape>
              <o:OLEObject Type="Embed" ProgID="PBrush" ShapeID="_x0000_i1025" DrawAspect="Content" ObjectID="_1709359604" r:id="rId2"/>
            </w:object>
          </w:r>
        </w:p>
      </w:tc>
      <w:tc>
        <w:tcPr>
          <w:tcW w:w="4761" w:type="dxa"/>
        </w:tcPr>
        <w:p w14:paraId="437CBB13" w14:textId="77777777" w:rsidR="005B2A8E" w:rsidRDefault="005B2A8E" w:rsidP="005B2A8E">
          <w:pPr>
            <w:pStyle w:val="Bezproreda"/>
            <w:jc w:val="center"/>
            <w:rPr>
              <w:rFonts w:ascii="Trebuchet MS" w:hAnsi="Trebuchet MS"/>
              <w:sz w:val="18"/>
              <w:szCs w:val="18"/>
            </w:rPr>
          </w:pPr>
        </w:p>
        <w:p w14:paraId="23219E26" w14:textId="77777777" w:rsidR="005B2A8E" w:rsidRPr="00203ABA" w:rsidRDefault="005B2A8E" w:rsidP="005B2A8E">
          <w:pPr>
            <w:pStyle w:val="Bezproreda"/>
            <w:jc w:val="center"/>
            <w:rPr>
              <w:rFonts w:ascii="Trebuchet MS" w:hAnsi="Trebuchet MS"/>
              <w:sz w:val="18"/>
              <w:szCs w:val="18"/>
            </w:rPr>
          </w:pPr>
          <w:r w:rsidRPr="00203ABA">
            <w:rPr>
              <w:rFonts w:ascii="Trebuchet MS" w:hAnsi="Trebuchet MS"/>
              <w:sz w:val="18"/>
              <w:szCs w:val="18"/>
            </w:rPr>
            <w:t>Javna ustanova</w:t>
          </w:r>
        </w:p>
        <w:p w14:paraId="5BBCCDE7" w14:textId="77777777" w:rsidR="005B2A8E" w:rsidRPr="00203ABA" w:rsidRDefault="005B2A8E" w:rsidP="005B2A8E">
          <w:pPr>
            <w:pStyle w:val="Bezproreda"/>
            <w:jc w:val="center"/>
            <w:rPr>
              <w:rFonts w:ascii="Arial Rounded MT Bold" w:hAnsi="Arial Rounded MT Bold"/>
              <w:sz w:val="28"/>
              <w:szCs w:val="28"/>
            </w:rPr>
          </w:pPr>
          <w:r w:rsidRPr="00203ABA">
            <w:rPr>
              <w:rFonts w:ascii="Arial Rounded MT Bold" w:hAnsi="Arial Rounded MT Bold"/>
              <w:sz w:val="28"/>
              <w:szCs w:val="28"/>
            </w:rPr>
            <w:t>„</w:t>
          </w:r>
          <w:r w:rsidRPr="00203ABA">
            <w:rPr>
              <w:rFonts w:ascii="Arial Rounded MT Bold" w:hAnsi="Arial Rounded MT Bold"/>
              <w:b/>
              <w:sz w:val="28"/>
              <w:szCs w:val="28"/>
            </w:rPr>
            <w:t>REZERVAT LOKRUM“</w:t>
          </w:r>
        </w:p>
        <w:p w14:paraId="7533F64C" w14:textId="77777777" w:rsidR="005B2A8E" w:rsidRPr="00203ABA" w:rsidRDefault="005B2A8E" w:rsidP="005B2A8E">
          <w:pPr>
            <w:pStyle w:val="Bezproreda"/>
            <w:jc w:val="center"/>
            <w:rPr>
              <w:rFonts w:ascii="Trebuchet MS" w:hAnsi="Trebuchet MS"/>
              <w:sz w:val="16"/>
              <w:szCs w:val="16"/>
            </w:rPr>
          </w:pPr>
          <w:r w:rsidRPr="00203ABA">
            <w:rPr>
              <w:rFonts w:ascii="Trebuchet MS" w:hAnsi="Trebuchet MS"/>
              <w:sz w:val="16"/>
              <w:szCs w:val="16"/>
            </w:rPr>
            <w:t>Od Bosanke 4,  20 000 Dubrovnik</w:t>
          </w:r>
        </w:p>
        <w:p w14:paraId="657CCA94" w14:textId="77777777" w:rsidR="005B2A8E" w:rsidRPr="00203ABA" w:rsidRDefault="005B2A8E" w:rsidP="005B2A8E">
          <w:pPr>
            <w:pStyle w:val="Bezproreda"/>
            <w:jc w:val="center"/>
            <w:rPr>
              <w:rFonts w:ascii="Trebuchet MS" w:hAnsi="Trebuchet MS"/>
              <w:sz w:val="16"/>
              <w:szCs w:val="16"/>
            </w:rPr>
          </w:pPr>
          <w:r w:rsidRPr="00203ABA">
            <w:rPr>
              <w:rFonts w:ascii="Trebuchet MS" w:hAnsi="Trebuchet MS"/>
              <w:sz w:val="16"/>
              <w:szCs w:val="16"/>
            </w:rPr>
            <w:t xml:space="preserve">MB 3303462; Žiro </w:t>
          </w:r>
          <w:proofErr w:type="spellStart"/>
          <w:r w:rsidRPr="00203ABA">
            <w:rPr>
              <w:rFonts w:ascii="Trebuchet MS" w:hAnsi="Trebuchet MS"/>
              <w:sz w:val="16"/>
              <w:szCs w:val="16"/>
            </w:rPr>
            <w:t>rn</w:t>
          </w:r>
          <w:proofErr w:type="spellEnd"/>
          <w:r w:rsidRPr="00203ABA">
            <w:rPr>
              <w:rFonts w:ascii="Trebuchet MS" w:hAnsi="Trebuchet MS"/>
              <w:sz w:val="16"/>
              <w:szCs w:val="16"/>
            </w:rPr>
            <w:t xml:space="preserve">. </w:t>
          </w:r>
          <w:r>
            <w:rPr>
              <w:rFonts w:ascii="Trebuchet MS" w:hAnsi="Trebuchet MS"/>
              <w:sz w:val="16"/>
              <w:szCs w:val="16"/>
            </w:rPr>
            <w:t>HR59</w:t>
          </w:r>
          <w:r w:rsidRPr="00203ABA">
            <w:rPr>
              <w:rFonts w:ascii="Trebuchet MS" w:hAnsi="Trebuchet MS"/>
              <w:sz w:val="16"/>
              <w:szCs w:val="16"/>
            </w:rPr>
            <w:t>24070001100019925</w:t>
          </w:r>
        </w:p>
        <w:p w14:paraId="7F746B1A" w14:textId="77777777" w:rsidR="004963F8" w:rsidRPr="00007BBD" w:rsidRDefault="005B2A8E" w:rsidP="005B2A8E">
          <w:pPr>
            <w:pStyle w:val="Bezproreda"/>
            <w:jc w:val="center"/>
            <w:rPr>
              <w:rFonts w:ascii="Trebuchet MS" w:hAnsi="Trebuchet MS"/>
            </w:rPr>
          </w:pPr>
          <w:r w:rsidRPr="00203ABA">
            <w:rPr>
              <w:rFonts w:ascii="Trebuchet MS" w:hAnsi="Trebuchet MS"/>
              <w:sz w:val="16"/>
              <w:szCs w:val="16"/>
            </w:rPr>
            <w:t>OIB 09038784691</w:t>
          </w:r>
        </w:p>
        <w:p w14:paraId="303DAE65" w14:textId="77777777" w:rsidR="004963F8" w:rsidRDefault="004963F8" w:rsidP="004963F8">
          <w:pPr>
            <w:pStyle w:val="Bezproreda"/>
            <w:tabs>
              <w:tab w:val="left" w:pos="3108"/>
            </w:tabs>
          </w:pPr>
        </w:p>
      </w:tc>
    </w:tr>
  </w:tbl>
  <w:p w14:paraId="56B1676C" w14:textId="77777777" w:rsidR="004963F8" w:rsidRDefault="004963F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0B0"/>
    <w:multiLevelType w:val="hybridMultilevel"/>
    <w:tmpl w:val="F15045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393E11"/>
    <w:multiLevelType w:val="hybridMultilevel"/>
    <w:tmpl w:val="C450E24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A45EBE"/>
    <w:multiLevelType w:val="hybridMultilevel"/>
    <w:tmpl w:val="035426E0"/>
    <w:lvl w:ilvl="0" w:tplc="4112A686">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193344"/>
    <w:multiLevelType w:val="hybridMultilevel"/>
    <w:tmpl w:val="D47AE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7F6B31"/>
    <w:multiLevelType w:val="hybridMultilevel"/>
    <w:tmpl w:val="F78AF318"/>
    <w:lvl w:ilvl="0" w:tplc="0EB47110">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D57FFE"/>
    <w:multiLevelType w:val="hybridMultilevel"/>
    <w:tmpl w:val="FAF076B2"/>
    <w:lvl w:ilvl="0" w:tplc="D98A25DE">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4239ED"/>
    <w:multiLevelType w:val="hybridMultilevel"/>
    <w:tmpl w:val="ED28D10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662ADF"/>
    <w:multiLevelType w:val="hybridMultilevel"/>
    <w:tmpl w:val="F0A6CEAC"/>
    <w:lvl w:ilvl="0" w:tplc="B504DC94">
      <w:numFmt w:val="bullet"/>
      <w:lvlText w:val="-"/>
      <w:lvlJc w:val="left"/>
      <w:pPr>
        <w:ind w:left="720" w:hanging="360"/>
      </w:pPr>
      <w:rPr>
        <w:rFonts w:ascii="Arial" w:eastAsia="TyponineSans-Reg"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1C753A"/>
    <w:multiLevelType w:val="hybridMultilevel"/>
    <w:tmpl w:val="ADD6576C"/>
    <w:lvl w:ilvl="0" w:tplc="2EF25A4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6D2722"/>
    <w:multiLevelType w:val="hybridMultilevel"/>
    <w:tmpl w:val="F97821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72589C"/>
    <w:multiLevelType w:val="multilevel"/>
    <w:tmpl w:val="406602F4"/>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D36608E"/>
    <w:multiLevelType w:val="hybridMultilevel"/>
    <w:tmpl w:val="D8E083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C5253"/>
    <w:multiLevelType w:val="hybridMultilevel"/>
    <w:tmpl w:val="590A65E6"/>
    <w:lvl w:ilvl="0" w:tplc="069CE038">
      <w:start w:val="1"/>
      <w:numFmt w:val="bullet"/>
      <w:lvlText w:val="–"/>
      <w:lvlJc w:val="left"/>
      <w:pPr>
        <w:ind w:left="1140" w:hanging="360"/>
      </w:pPr>
      <w:rPr>
        <w:rFonts w:ascii="Arial Narrow" w:eastAsia="Times New Roman" w:hAnsi="Arial Narrow"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3" w15:restartNumberingAfterBreak="0">
    <w:nsid w:val="23290A79"/>
    <w:multiLevelType w:val="hybridMultilevel"/>
    <w:tmpl w:val="E6980DB0"/>
    <w:lvl w:ilvl="0" w:tplc="757822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45349E7"/>
    <w:multiLevelType w:val="hybridMultilevel"/>
    <w:tmpl w:val="C214F3DC"/>
    <w:lvl w:ilvl="0" w:tplc="B504DC94">
      <w:numFmt w:val="bullet"/>
      <w:lvlText w:val="-"/>
      <w:lvlJc w:val="left"/>
      <w:pPr>
        <w:ind w:left="780" w:hanging="360"/>
      </w:pPr>
      <w:rPr>
        <w:rFonts w:ascii="Arial" w:eastAsia="TyponineSans-Reg"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5" w15:restartNumberingAfterBreak="0">
    <w:nsid w:val="2B6C1198"/>
    <w:multiLevelType w:val="hybridMultilevel"/>
    <w:tmpl w:val="CA386A38"/>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1A36650"/>
    <w:multiLevelType w:val="hybridMultilevel"/>
    <w:tmpl w:val="B0F40B1E"/>
    <w:lvl w:ilvl="0" w:tplc="6010CAA4">
      <w:numFmt w:val="bullet"/>
      <w:lvlText w:val="-"/>
      <w:lvlJc w:val="left"/>
      <w:pPr>
        <w:ind w:left="786" w:hanging="360"/>
      </w:pPr>
      <w:rPr>
        <w:rFonts w:ascii="Arial Narrow" w:eastAsia="Times New Roman" w:hAnsi="Arial Narrow"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7" w15:restartNumberingAfterBreak="0">
    <w:nsid w:val="334E6AE3"/>
    <w:multiLevelType w:val="hybridMultilevel"/>
    <w:tmpl w:val="543C03E2"/>
    <w:lvl w:ilvl="0" w:tplc="A52AEEB6">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51A7742"/>
    <w:multiLevelType w:val="hybridMultilevel"/>
    <w:tmpl w:val="B7DABB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0B4CE2"/>
    <w:multiLevelType w:val="hybridMultilevel"/>
    <w:tmpl w:val="6BF64CD6"/>
    <w:lvl w:ilvl="0" w:tplc="041A000F">
      <w:start w:val="1"/>
      <w:numFmt w:val="decimal"/>
      <w:lvlText w:val="%1."/>
      <w:lvlJc w:val="left"/>
      <w:pPr>
        <w:ind w:left="765" w:hanging="360"/>
      </w:p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20" w15:restartNumberingAfterBreak="0">
    <w:nsid w:val="3A0165F4"/>
    <w:multiLevelType w:val="hybridMultilevel"/>
    <w:tmpl w:val="DEE806F2"/>
    <w:lvl w:ilvl="0" w:tplc="B300A622">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D9E1EAC"/>
    <w:multiLevelType w:val="hybridMultilevel"/>
    <w:tmpl w:val="47167824"/>
    <w:lvl w:ilvl="0" w:tplc="C818DA74">
      <w:numFmt w:val="bullet"/>
      <w:lvlText w:val="-"/>
      <w:lvlJc w:val="left"/>
      <w:pPr>
        <w:ind w:left="5670" w:hanging="360"/>
      </w:pPr>
      <w:rPr>
        <w:rFonts w:ascii="Arial" w:eastAsia="Times New Roman" w:hAnsi="Arial" w:cs="Arial" w:hint="default"/>
      </w:rPr>
    </w:lvl>
    <w:lvl w:ilvl="1" w:tplc="04090003" w:tentative="1">
      <w:start w:val="1"/>
      <w:numFmt w:val="bullet"/>
      <w:lvlText w:val="o"/>
      <w:lvlJc w:val="left"/>
      <w:pPr>
        <w:ind w:left="6390" w:hanging="360"/>
      </w:pPr>
      <w:rPr>
        <w:rFonts w:ascii="Courier New" w:hAnsi="Courier New" w:cs="Courier New" w:hint="default"/>
      </w:rPr>
    </w:lvl>
    <w:lvl w:ilvl="2" w:tplc="04090005" w:tentative="1">
      <w:start w:val="1"/>
      <w:numFmt w:val="bullet"/>
      <w:lvlText w:val=""/>
      <w:lvlJc w:val="left"/>
      <w:pPr>
        <w:ind w:left="7110" w:hanging="360"/>
      </w:pPr>
      <w:rPr>
        <w:rFonts w:ascii="Wingdings" w:hAnsi="Wingdings" w:hint="default"/>
      </w:rPr>
    </w:lvl>
    <w:lvl w:ilvl="3" w:tplc="04090001" w:tentative="1">
      <w:start w:val="1"/>
      <w:numFmt w:val="bullet"/>
      <w:lvlText w:val=""/>
      <w:lvlJc w:val="left"/>
      <w:pPr>
        <w:ind w:left="7830" w:hanging="360"/>
      </w:pPr>
      <w:rPr>
        <w:rFonts w:ascii="Symbol" w:hAnsi="Symbol" w:hint="default"/>
      </w:rPr>
    </w:lvl>
    <w:lvl w:ilvl="4" w:tplc="04090003" w:tentative="1">
      <w:start w:val="1"/>
      <w:numFmt w:val="bullet"/>
      <w:lvlText w:val="o"/>
      <w:lvlJc w:val="left"/>
      <w:pPr>
        <w:ind w:left="8550" w:hanging="360"/>
      </w:pPr>
      <w:rPr>
        <w:rFonts w:ascii="Courier New" w:hAnsi="Courier New" w:cs="Courier New" w:hint="default"/>
      </w:rPr>
    </w:lvl>
    <w:lvl w:ilvl="5" w:tplc="04090005" w:tentative="1">
      <w:start w:val="1"/>
      <w:numFmt w:val="bullet"/>
      <w:lvlText w:val=""/>
      <w:lvlJc w:val="left"/>
      <w:pPr>
        <w:ind w:left="9270" w:hanging="360"/>
      </w:pPr>
      <w:rPr>
        <w:rFonts w:ascii="Wingdings" w:hAnsi="Wingdings" w:hint="default"/>
      </w:rPr>
    </w:lvl>
    <w:lvl w:ilvl="6" w:tplc="04090001" w:tentative="1">
      <w:start w:val="1"/>
      <w:numFmt w:val="bullet"/>
      <w:lvlText w:val=""/>
      <w:lvlJc w:val="left"/>
      <w:pPr>
        <w:ind w:left="9990" w:hanging="360"/>
      </w:pPr>
      <w:rPr>
        <w:rFonts w:ascii="Symbol" w:hAnsi="Symbol" w:hint="default"/>
      </w:rPr>
    </w:lvl>
    <w:lvl w:ilvl="7" w:tplc="04090003" w:tentative="1">
      <w:start w:val="1"/>
      <w:numFmt w:val="bullet"/>
      <w:lvlText w:val="o"/>
      <w:lvlJc w:val="left"/>
      <w:pPr>
        <w:ind w:left="10710" w:hanging="360"/>
      </w:pPr>
      <w:rPr>
        <w:rFonts w:ascii="Courier New" w:hAnsi="Courier New" w:cs="Courier New" w:hint="default"/>
      </w:rPr>
    </w:lvl>
    <w:lvl w:ilvl="8" w:tplc="04090005" w:tentative="1">
      <w:start w:val="1"/>
      <w:numFmt w:val="bullet"/>
      <w:lvlText w:val=""/>
      <w:lvlJc w:val="left"/>
      <w:pPr>
        <w:ind w:left="11430" w:hanging="360"/>
      </w:pPr>
      <w:rPr>
        <w:rFonts w:ascii="Wingdings" w:hAnsi="Wingdings" w:hint="default"/>
      </w:rPr>
    </w:lvl>
  </w:abstractNum>
  <w:abstractNum w:abstractNumId="22" w15:restartNumberingAfterBreak="0">
    <w:nsid w:val="3F642382"/>
    <w:multiLevelType w:val="hybridMultilevel"/>
    <w:tmpl w:val="DF8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F864BE8"/>
    <w:multiLevelType w:val="hybridMultilevel"/>
    <w:tmpl w:val="7256DA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329411C"/>
    <w:multiLevelType w:val="hybridMultilevel"/>
    <w:tmpl w:val="B804EE62"/>
    <w:lvl w:ilvl="0" w:tplc="069CE038">
      <w:start w:val="1"/>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4721EE6"/>
    <w:multiLevelType w:val="hybridMultilevel"/>
    <w:tmpl w:val="BFCCAB52"/>
    <w:lvl w:ilvl="0" w:tplc="CDA8218E">
      <w:start w:val="2"/>
      <w:numFmt w:val="bullet"/>
      <w:lvlText w:val="-"/>
      <w:lvlJc w:val="left"/>
      <w:pPr>
        <w:ind w:left="1080" w:hanging="360"/>
      </w:pPr>
      <w:rPr>
        <w:rFonts w:ascii="Arial Narrow" w:eastAsia="Times New Roman" w:hAnsi="Arial Narrow"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469210EB"/>
    <w:multiLevelType w:val="hybridMultilevel"/>
    <w:tmpl w:val="91165E7E"/>
    <w:lvl w:ilvl="0" w:tplc="1A082E1E">
      <w:numFmt w:val="bullet"/>
      <w:lvlText w:val="-"/>
      <w:lvlJc w:val="left"/>
      <w:pPr>
        <w:ind w:left="1200" w:hanging="360"/>
      </w:pPr>
      <w:rPr>
        <w:rFonts w:ascii="Calibri" w:eastAsia="Calibri" w:hAnsi="Calibri" w:cs="Times New Roman"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27" w15:restartNumberingAfterBreak="0">
    <w:nsid w:val="4F2914C2"/>
    <w:multiLevelType w:val="hybridMultilevel"/>
    <w:tmpl w:val="137255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0790195"/>
    <w:multiLevelType w:val="hybridMultilevel"/>
    <w:tmpl w:val="4BD8078A"/>
    <w:lvl w:ilvl="0" w:tplc="D0F032B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4F34789"/>
    <w:multiLevelType w:val="hybridMultilevel"/>
    <w:tmpl w:val="B6B6D4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565700E9"/>
    <w:multiLevelType w:val="hybridMultilevel"/>
    <w:tmpl w:val="3A1243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B772E85"/>
    <w:multiLevelType w:val="hybridMultilevel"/>
    <w:tmpl w:val="0DAE1E5C"/>
    <w:lvl w:ilvl="0" w:tplc="EBA0F85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04F05B6"/>
    <w:multiLevelType w:val="hybridMultilevel"/>
    <w:tmpl w:val="E9E80B9E"/>
    <w:lvl w:ilvl="0" w:tplc="041A0015">
      <w:start w:val="1"/>
      <w:numFmt w:val="upp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3631E28"/>
    <w:multiLevelType w:val="hybridMultilevel"/>
    <w:tmpl w:val="456A4A86"/>
    <w:lvl w:ilvl="0" w:tplc="58F41EB4">
      <w:start w:val="1"/>
      <w:numFmt w:val="lowerLetter"/>
      <w:lvlText w:val="%1)"/>
      <w:lvlJc w:val="left"/>
      <w:pPr>
        <w:ind w:left="720" w:hanging="360"/>
      </w:pPr>
      <w:rPr>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4777189"/>
    <w:multiLevelType w:val="hybridMultilevel"/>
    <w:tmpl w:val="48345ED2"/>
    <w:lvl w:ilvl="0" w:tplc="0F1049A2">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8985E60"/>
    <w:multiLevelType w:val="hybridMultilevel"/>
    <w:tmpl w:val="977E2D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91A61B2"/>
    <w:multiLevelType w:val="hybridMultilevel"/>
    <w:tmpl w:val="755E1010"/>
    <w:lvl w:ilvl="0" w:tplc="757822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9B045F4"/>
    <w:multiLevelType w:val="hybridMultilevel"/>
    <w:tmpl w:val="BC3A9162"/>
    <w:lvl w:ilvl="0" w:tplc="BB02DEA4">
      <w:start w:val="1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B9469BB"/>
    <w:multiLevelType w:val="hybridMultilevel"/>
    <w:tmpl w:val="B07AC4E4"/>
    <w:lvl w:ilvl="0" w:tplc="7DF8252A">
      <w:start w:val="1"/>
      <w:numFmt w:val="decimal"/>
      <w:lvlText w:val="(%1)"/>
      <w:lvlJc w:val="left"/>
      <w:pPr>
        <w:ind w:left="480" w:hanging="360"/>
      </w:pPr>
      <w:rPr>
        <w:rFonts w:hint="default"/>
        <w:b w:val="0"/>
        <w:bCs w:val="0"/>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39" w15:restartNumberingAfterBreak="0">
    <w:nsid w:val="6C007F10"/>
    <w:multiLevelType w:val="hybridMultilevel"/>
    <w:tmpl w:val="0512BF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1DA7606"/>
    <w:multiLevelType w:val="hybridMultilevel"/>
    <w:tmpl w:val="2766D5E8"/>
    <w:lvl w:ilvl="0" w:tplc="B5167E40">
      <w:start w:val="1"/>
      <w:numFmt w:val="bullet"/>
      <w:lvlText w:val=""/>
      <w:lvlJc w:val="left"/>
      <w:pPr>
        <w:ind w:left="502" w:hanging="360"/>
      </w:pPr>
      <w:rPr>
        <w:rFonts w:ascii="Symbol" w:hAnsi="Symbol" w:hint="default"/>
        <w:color w:val="auto"/>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41" w15:restartNumberingAfterBreak="0">
    <w:nsid w:val="73817B54"/>
    <w:multiLevelType w:val="hybridMultilevel"/>
    <w:tmpl w:val="DB1C78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65274CC"/>
    <w:multiLevelType w:val="hybridMultilevel"/>
    <w:tmpl w:val="290AD922"/>
    <w:lvl w:ilvl="0" w:tplc="71868E04">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8E673B3"/>
    <w:multiLevelType w:val="hybridMultilevel"/>
    <w:tmpl w:val="D47AE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9CC5B92"/>
    <w:multiLevelType w:val="hybridMultilevel"/>
    <w:tmpl w:val="15DAC1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1"/>
  </w:num>
  <w:num w:numId="2">
    <w:abstractNumId w:val="11"/>
  </w:num>
  <w:num w:numId="3">
    <w:abstractNumId w:val="27"/>
  </w:num>
  <w:num w:numId="4">
    <w:abstractNumId w:val="34"/>
  </w:num>
  <w:num w:numId="5">
    <w:abstractNumId w:val="9"/>
  </w:num>
  <w:num w:numId="6">
    <w:abstractNumId w:val="44"/>
  </w:num>
  <w:num w:numId="7">
    <w:abstractNumId w:val="12"/>
  </w:num>
  <w:num w:numId="8">
    <w:abstractNumId w:val="25"/>
  </w:num>
  <w:num w:numId="9">
    <w:abstractNumId w:val="31"/>
  </w:num>
  <w:num w:numId="10">
    <w:abstractNumId w:val="18"/>
  </w:num>
  <w:num w:numId="11">
    <w:abstractNumId w:val="17"/>
  </w:num>
  <w:num w:numId="12">
    <w:abstractNumId w:val="5"/>
  </w:num>
  <w:num w:numId="13">
    <w:abstractNumId w:val="4"/>
  </w:num>
  <w:num w:numId="14">
    <w:abstractNumId w:val="2"/>
  </w:num>
  <w:num w:numId="15">
    <w:abstractNumId w:val="30"/>
  </w:num>
  <w:num w:numId="16">
    <w:abstractNumId w:val="28"/>
  </w:num>
  <w:num w:numId="17">
    <w:abstractNumId w:val="0"/>
  </w:num>
  <w:num w:numId="18">
    <w:abstractNumId w:val="37"/>
  </w:num>
  <w:num w:numId="19">
    <w:abstractNumId w:val="6"/>
  </w:num>
  <w:num w:numId="20">
    <w:abstractNumId w:val="39"/>
  </w:num>
  <w:num w:numId="21">
    <w:abstractNumId w:val="20"/>
  </w:num>
  <w:num w:numId="22">
    <w:abstractNumId w:val="26"/>
  </w:num>
  <w:num w:numId="23">
    <w:abstractNumId w:val="35"/>
  </w:num>
  <w:num w:numId="24">
    <w:abstractNumId w:val="19"/>
  </w:num>
  <w:num w:numId="25">
    <w:abstractNumId w:val="10"/>
  </w:num>
  <w:num w:numId="26">
    <w:abstractNumId w:val="16"/>
  </w:num>
  <w:num w:numId="27">
    <w:abstractNumId w:val="3"/>
  </w:num>
  <w:num w:numId="28">
    <w:abstractNumId w:val="43"/>
  </w:num>
  <w:num w:numId="29">
    <w:abstractNumId w:val="32"/>
  </w:num>
  <w:num w:numId="30">
    <w:abstractNumId w:val="33"/>
  </w:num>
  <w:num w:numId="31">
    <w:abstractNumId w:val="23"/>
  </w:num>
  <w:num w:numId="32">
    <w:abstractNumId w:val="7"/>
  </w:num>
  <w:num w:numId="33">
    <w:abstractNumId w:val="40"/>
  </w:num>
  <w:num w:numId="34">
    <w:abstractNumId w:val="15"/>
  </w:num>
  <w:num w:numId="35">
    <w:abstractNumId w:val="21"/>
  </w:num>
  <w:num w:numId="36">
    <w:abstractNumId w:val="38"/>
  </w:num>
  <w:num w:numId="37">
    <w:abstractNumId w:val="14"/>
  </w:num>
  <w:num w:numId="38">
    <w:abstractNumId w:val="24"/>
  </w:num>
  <w:num w:numId="39">
    <w:abstractNumId w:val="42"/>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6"/>
  </w:num>
  <w:num w:numId="43">
    <w:abstractNumId w:val="8"/>
  </w:num>
  <w:num w:numId="44">
    <w:abstractNumId w:val="1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A0"/>
    <w:rsid w:val="000044D4"/>
    <w:rsid w:val="0000550A"/>
    <w:rsid w:val="0000695B"/>
    <w:rsid w:val="00007BBD"/>
    <w:rsid w:val="00007DBF"/>
    <w:rsid w:val="00011BFD"/>
    <w:rsid w:val="000137E1"/>
    <w:rsid w:val="0001395B"/>
    <w:rsid w:val="00015CB0"/>
    <w:rsid w:val="00015D13"/>
    <w:rsid w:val="0002676D"/>
    <w:rsid w:val="00033130"/>
    <w:rsid w:val="00034070"/>
    <w:rsid w:val="0004031F"/>
    <w:rsid w:val="00041398"/>
    <w:rsid w:val="0004389D"/>
    <w:rsid w:val="0004452A"/>
    <w:rsid w:val="00050032"/>
    <w:rsid w:val="00053249"/>
    <w:rsid w:val="000548F0"/>
    <w:rsid w:val="00055EFF"/>
    <w:rsid w:val="000605BB"/>
    <w:rsid w:val="00071D81"/>
    <w:rsid w:val="00075303"/>
    <w:rsid w:val="00081AE7"/>
    <w:rsid w:val="00083D36"/>
    <w:rsid w:val="00084342"/>
    <w:rsid w:val="00085AE4"/>
    <w:rsid w:val="00085E74"/>
    <w:rsid w:val="00086F99"/>
    <w:rsid w:val="0009184D"/>
    <w:rsid w:val="000A31CC"/>
    <w:rsid w:val="000A48C3"/>
    <w:rsid w:val="000A7D0D"/>
    <w:rsid w:val="000B0D89"/>
    <w:rsid w:val="000B1414"/>
    <w:rsid w:val="000B5F1F"/>
    <w:rsid w:val="000B6107"/>
    <w:rsid w:val="000D73B5"/>
    <w:rsid w:val="000E2D25"/>
    <w:rsid w:val="000E44F4"/>
    <w:rsid w:val="000E4F73"/>
    <w:rsid w:val="000E4F81"/>
    <w:rsid w:val="000E4FDB"/>
    <w:rsid w:val="000E5E94"/>
    <w:rsid w:val="000F28C6"/>
    <w:rsid w:val="000F6257"/>
    <w:rsid w:val="00100EDB"/>
    <w:rsid w:val="001027B6"/>
    <w:rsid w:val="00102FEB"/>
    <w:rsid w:val="001036F0"/>
    <w:rsid w:val="00104F1F"/>
    <w:rsid w:val="00112168"/>
    <w:rsid w:val="0011498F"/>
    <w:rsid w:val="00114E45"/>
    <w:rsid w:val="00116BD4"/>
    <w:rsid w:val="0012251B"/>
    <w:rsid w:val="001254E0"/>
    <w:rsid w:val="00125DA1"/>
    <w:rsid w:val="0012639C"/>
    <w:rsid w:val="001307BA"/>
    <w:rsid w:val="001322C3"/>
    <w:rsid w:val="00136514"/>
    <w:rsid w:val="00141E97"/>
    <w:rsid w:val="00144427"/>
    <w:rsid w:val="00145946"/>
    <w:rsid w:val="00145FD5"/>
    <w:rsid w:val="0014641C"/>
    <w:rsid w:val="001527B2"/>
    <w:rsid w:val="0015399C"/>
    <w:rsid w:val="00154813"/>
    <w:rsid w:val="001553E9"/>
    <w:rsid w:val="0015626C"/>
    <w:rsid w:val="00161624"/>
    <w:rsid w:val="001623E7"/>
    <w:rsid w:val="001629C2"/>
    <w:rsid w:val="0016735B"/>
    <w:rsid w:val="00172130"/>
    <w:rsid w:val="00174328"/>
    <w:rsid w:val="0017551C"/>
    <w:rsid w:val="0017706B"/>
    <w:rsid w:val="00184191"/>
    <w:rsid w:val="00185381"/>
    <w:rsid w:val="00186402"/>
    <w:rsid w:val="001868EB"/>
    <w:rsid w:val="001905EC"/>
    <w:rsid w:val="00192C7C"/>
    <w:rsid w:val="00195207"/>
    <w:rsid w:val="001A53DF"/>
    <w:rsid w:val="001B16E5"/>
    <w:rsid w:val="001B5E04"/>
    <w:rsid w:val="001C01B7"/>
    <w:rsid w:val="001C51E5"/>
    <w:rsid w:val="001C73D5"/>
    <w:rsid w:val="001D1949"/>
    <w:rsid w:val="001D51A0"/>
    <w:rsid w:val="001D6725"/>
    <w:rsid w:val="001D6A80"/>
    <w:rsid w:val="001D7CD3"/>
    <w:rsid w:val="001E0BDC"/>
    <w:rsid w:val="001E1B47"/>
    <w:rsid w:val="001E3089"/>
    <w:rsid w:val="001E3785"/>
    <w:rsid w:val="001E4C72"/>
    <w:rsid w:val="001E6225"/>
    <w:rsid w:val="001F37ED"/>
    <w:rsid w:val="001F428D"/>
    <w:rsid w:val="00203ABA"/>
    <w:rsid w:val="002065AD"/>
    <w:rsid w:val="002105EA"/>
    <w:rsid w:val="00213140"/>
    <w:rsid w:val="00215857"/>
    <w:rsid w:val="00215BF5"/>
    <w:rsid w:val="002170CC"/>
    <w:rsid w:val="00217495"/>
    <w:rsid w:val="00222C78"/>
    <w:rsid w:val="00223EFB"/>
    <w:rsid w:val="00227F8D"/>
    <w:rsid w:val="002325F3"/>
    <w:rsid w:val="00232B03"/>
    <w:rsid w:val="00233963"/>
    <w:rsid w:val="00233F33"/>
    <w:rsid w:val="00234049"/>
    <w:rsid w:val="00241526"/>
    <w:rsid w:val="00245283"/>
    <w:rsid w:val="00246FCF"/>
    <w:rsid w:val="00252391"/>
    <w:rsid w:val="002532EC"/>
    <w:rsid w:val="00253428"/>
    <w:rsid w:val="002534B6"/>
    <w:rsid w:val="002563CE"/>
    <w:rsid w:val="00257257"/>
    <w:rsid w:val="002575D4"/>
    <w:rsid w:val="002621EB"/>
    <w:rsid w:val="00264F3A"/>
    <w:rsid w:val="002658DF"/>
    <w:rsid w:val="00272C12"/>
    <w:rsid w:val="00275127"/>
    <w:rsid w:val="00277CFF"/>
    <w:rsid w:val="00282BCF"/>
    <w:rsid w:val="0028379A"/>
    <w:rsid w:val="00287632"/>
    <w:rsid w:val="00290B1C"/>
    <w:rsid w:val="002939FE"/>
    <w:rsid w:val="0029496D"/>
    <w:rsid w:val="0029538A"/>
    <w:rsid w:val="00297536"/>
    <w:rsid w:val="00297ACD"/>
    <w:rsid w:val="002A7F8C"/>
    <w:rsid w:val="002B5C5D"/>
    <w:rsid w:val="002B7878"/>
    <w:rsid w:val="002C6996"/>
    <w:rsid w:val="002C72CE"/>
    <w:rsid w:val="002E2044"/>
    <w:rsid w:val="002E79B2"/>
    <w:rsid w:val="002F3956"/>
    <w:rsid w:val="003048D9"/>
    <w:rsid w:val="003074DB"/>
    <w:rsid w:val="00310C1B"/>
    <w:rsid w:val="00311120"/>
    <w:rsid w:val="00311525"/>
    <w:rsid w:val="00311CE2"/>
    <w:rsid w:val="00312711"/>
    <w:rsid w:val="00313B35"/>
    <w:rsid w:val="00313DC9"/>
    <w:rsid w:val="003163AA"/>
    <w:rsid w:val="00321AEF"/>
    <w:rsid w:val="00325504"/>
    <w:rsid w:val="003279FB"/>
    <w:rsid w:val="003346FF"/>
    <w:rsid w:val="0033601C"/>
    <w:rsid w:val="0033671E"/>
    <w:rsid w:val="0033677E"/>
    <w:rsid w:val="0034310B"/>
    <w:rsid w:val="00343622"/>
    <w:rsid w:val="00343A79"/>
    <w:rsid w:val="00343CEE"/>
    <w:rsid w:val="00344BC1"/>
    <w:rsid w:val="0035357D"/>
    <w:rsid w:val="00354E91"/>
    <w:rsid w:val="00354F77"/>
    <w:rsid w:val="0035510A"/>
    <w:rsid w:val="00356B71"/>
    <w:rsid w:val="003643ED"/>
    <w:rsid w:val="003711B4"/>
    <w:rsid w:val="00372A7C"/>
    <w:rsid w:val="003779F7"/>
    <w:rsid w:val="00380771"/>
    <w:rsid w:val="00385EEC"/>
    <w:rsid w:val="00390BE4"/>
    <w:rsid w:val="003922A5"/>
    <w:rsid w:val="00395C36"/>
    <w:rsid w:val="003A347C"/>
    <w:rsid w:val="003B04FF"/>
    <w:rsid w:val="003B1F11"/>
    <w:rsid w:val="003B2101"/>
    <w:rsid w:val="003B5C39"/>
    <w:rsid w:val="003C057C"/>
    <w:rsid w:val="003C1002"/>
    <w:rsid w:val="003C2B6E"/>
    <w:rsid w:val="003C4BEC"/>
    <w:rsid w:val="003D3D20"/>
    <w:rsid w:val="003D454D"/>
    <w:rsid w:val="003D6F70"/>
    <w:rsid w:val="003E1EFB"/>
    <w:rsid w:val="003F34A7"/>
    <w:rsid w:val="003F46FA"/>
    <w:rsid w:val="003F4838"/>
    <w:rsid w:val="00400CFF"/>
    <w:rsid w:val="00401281"/>
    <w:rsid w:val="00410D36"/>
    <w:rsid w:val="004141AC"/>
    <w:rsid w:val="00414A4E"/>
    <w:rsid w:val="00421132"/>
    <w:rsid w:val="0042723D"/>
    <w:rsid w:val="0043386A"/>
    <w:rsid w:val="004353EB"/>
    <w:rsid w:val="004361D6"/>
    <w:rsid w:val="004436EE"/>
    <w:rsid w:val="004442B5"/>
    <w:rsid w:val="00445943"/>
    <w:rsid w:val="00446890"/>
    <w:rsid w:val="00451BA9"/>
    <w:rsid w:val="00452652"/>
    <w:rsid w:val="00461B2F"/>
    <w:rsid w:val="0046524F"/>
    <w:rsid w:val="004724CF"/>
    <w:rsid w:val="004751FC"/>
    <w:rsid w:val="00480534"/>
    <w:rsid w:val="00480B70"/>
    <w:rsid w:val="00480D48"/>
    <w:rsid w:val="00483C8D"/>
    <w:rsid w:val="0049000E"/>
    <w:rsid w:val="00491644"/>
    <w:rsid w:val="004918FB"/>
    <w:rsid w:val="00492CB5"/>
    <w:rsid w:val="0049315B"/>
    <w:rsid w:val="0049510B"/>
    <w:rsid w:val="00495493"/>
    <w:rsid w:val="004963F8"/>
    <w:rsid w:val="00496E2E"/>
    <w:rsid w:val="0049771B"/>
    <w:rsid w:val="004A07FF"/>
    <w:rsid w:val="004A674D"/>
    <w:rsid w:val="004A6810"/>
    <w:rsid w:val="004B13C3"/>
    <w:rsid w:val="004B168A"/>
    <w:rsid w:val="004B2406"/>
    <w:rsid w:val="004B3F51"/>
    <w:rsid w:val="004C1F70"/>
    <w:rsid w:val="004D271B"/>
    <w:rsid w:val="004D4618"/>
    <w:rsid w:val="004D6468"/>
    <w:rsid w:val="004E1109"/>
    <w:rsid w:val="004E1CAB"/>
    <w:rsid w:val="004E6B07"/>
    <w:rsid w:val="004F0962"/>
    <w:rsid w:val="004F34E5"/>
    <w:rsid w:val="004F34F0"/>
    <w:rsid w:val="004F39EA"/>
    <w:rsid w:val="00500724"/>
    <w:rsid w:val="005025F6"/>
    <w:rsid w:val="005069FD"/>
    <w:rsid w:val="005072F7"/>
    <w:rsid w:val="005104D0"/>
    <w:rsid w:val="00510C9A"/>
    <w:rsid w:val="00511D9C"/>
    <w:rsid w:val="005139DD"/>
    <w:rsid w:val="00514FE8"/>
    <w:rsid w:val="0051723C"/>
    <w:rsid w:val="00522DE4"/>
    <w:rsid w:val="0052464F"/>
    <w:rsid w:val="00524CD8"/>
    <w:rsid w:val="0052510D"/>
    <w:rsid w:val="00525953"/>
    <w:rsid w:val="00531F10"/>
    <w:rsid w:val="005357F3"/>
    <w:rsid w:val="00535872"/>
    <w:rsid w:val="00540120"/>
    <w:rsid w:val="00541F2A"/>
    <w:rsid w:val="00543D13"/>
    <w:rsid w:val="00544061"/>
    <w:rsid w:val="00551161"/>
    <w:rsid w:val="005539B6"/>
    <w:rsid w:val="0056001F"/>
    <w:rsid w:val="00563F30"/>
    <w:rsid w:val="00564C02"/>
    <w:rsid w:val="00571DFB"/>
    <w:rsid w:val="00572FB4"/>
    <w:rsid w:val="00573035"/>
    <w:rsid w:val="00574A52"/>
    <w:rsid w:val="0058047D"/>
    <w:rsid w:val="005810E6"/>
    <w:rsid w:val="0058287A"/>
    <w:rsid w:val="00583A05"/>
    <w:rsid w:val="00583EB7"/>
    <w:rsid w:val="00587547"/>
    <w:rsid w:val="00590687"/>
    <w:rsid w:val="00591897"/>
    <w:rsid w:val="0059274B"/>
    <w:rsid w:val="00593034"/>
    <w:rsid w:val="00594AA3"/>
    <w:rsid w:val="005A1FED"/>
    <w:rsid w:val="005A39A7"/>
    <w:rsid w:val="005B1BD2"/>
    <w:rsid w:val="005B2A8E"/>
    <w:rsid w:val="005B4114"/>
    <w:rsid w:val="005B4743"/>
    <w:rsid w:val="005B555E"/>
    <w:rsid w:val="005C4C48"/>
    <w:rsid w:val="005C542B"/>
    <w:rsid w:val="005C7970"/>
    <w:rsid w:val="005D185C"/>
    <w:rsid w:val="005D2A11"/>
    <w:rsid w:val="005D306C"/>
    <w:rsid w:val="005E190F"/>
    <w:rsid w:val="005E1A6D"/>
    <w:rsid w:val="005E2CEF"/>
    <w:rsid w:val="005E725D"/>
    <w:rsid w:val="005E726A"/>
    <w:rsid w:val="005F1EFA"/>
    <w:rsid w:val="005F3354"/>
    <w:rsid w:val="005F3AAD"/>
    <w:rsid w:val="005F6000"/>
    <w:rsid w:val="006001CC"/>
    <w:rsid w:val="00603C5A"/>
    <w:rsid w:val="0060589E"/>
    <w:rsid w:val="006101A0"/>
    <w:rsid w:val="00611B6E"/>
    <w:rsid w:val="00613135"/>
    <w:rsid w:val="006132AF"/>
    <w:rsid w:val="00613F7D"/>
    <w:rsid w:val="00614A0B"/>
    <w:rsid w:val="00622C59"/>
    <w:rsid w:val="006300FE"/>
    <w:rsid w:val="00630AB1"/>
    <w:rsid w:val="006315F9"/>
    <w:rsid w:val="0063217A"/>
    <w:rsid w:val="00634446"/>
    <w:rsid w:val="00634DD2"/>
    <w:rsid w:val="0064757F"/>
    <w:rsid w:val="006528E5"/>
    <w:rsid w:val="00656738"/>
    <w:rsid w:val="00657FA0"/>
    <w:rsid w:val="0066152B"/>
    <w:rsid w:val="006652AD"/>
    <w:rsid w:val="00666819"/>
    <w:rsid w:val="0066695F"/>
    <w:rsid w:val="00670BC8"/>
    <w:rsid w:val="00670C9C"/>
    <w:rsid w:val="006719E9"/>
    <w:rsid w:val="00671DBC"/>
    <w:rsid w:val="00672B23"/>
    <w:rsid w:val="00673435"/>
    <w:rsid w:val="006763DE"/>
    <w:rsid w:val="0067771A"/>
    <w:rsid w:val="006810AC"/>
    <w:rsid w:val="00681904"/>
    <w:rsid w:val="0068390E"/>
    <w:rsid w:val="00684F03"/>
    <w:rsid w:val="00685209"/>
    <w:rsid w:val="0068580B"/>
    <w:rsid w:val="00686153"/>
    <w:rsid w:val="0069427D"/>
    <w:rsid w:val="00697E2E"/>
    <w:rsid w:val="006A5D2A"/>
    <w:rsid w:val="006B43C2"/>
    <w:rsid w:val="006B5A11"/>
    <w:rsid w:val="006C0714"/>
    <w:rsid w:val="006C2594"/>
    <w:rsid w:val="006D03BD"/>
    <w:rsid w:val="006D1130"/>
    <w:rsid w:val="006D38EF"/>
    <w:rsid w:val="006D42E9"/>
    <w:rsid w:val="006D640C"/>
    <w:rsid w:val="006D78BF"/>
    <w:rsid w:val="006E0A3F"/>
    <w:rsid w:val="006E0B73"/>
    <w:rsid w:val="006E3CBB"/>
    <w:rsid w:val="006E45EC"/>
    <w:rsid w:val="006E5A95"/>
    <w:rsid w:val="006E6027"/>
    <w:rsid w:val="006E6F07"/>
    <w:rsid w:val="006F623B"/>
    <w:rsid w:val="006F6F21"/>
    <w:rsid w:val="006F721C"/>
    <w:rsid w:val="00700456"/>
    <w:rsid w:val="007023D9"/>
    <w:rsid w:val="00703035"/>
    <w:rsid w:val="007036F5"/>
    <w:rsid w:val="0071106C"/>
    <w:rsid w:val="007118CA"/>
    <w:rsid w:val="007148D2"/>
    <w:rsid w:val="0071684B"/>
    <w:rsid w:val="0072525F"/>
    <w:rsid w:val="007276C0"/>
    <w:rsid w:val="00727FBD"/>
    <w:rsid w:val="0073146E"/>
    <w:rsid w:val="0073255E"/>
    <w:rsid w:val="0073313A"/>
    <w:rsid w:val="007340AA"/>
    <w:rsid w:val="00734301"/>
    <w:rsid w:val="00744526"/>
    <w:rsid w:val="00744DDF"/>
    <w:rsid w:val="00745D6E"/>
    <w:rsid w:val="00746667"/>
    <w:rsid w:val="00751070"/>
    <w:rsid w:val="007569E0"/>
    <w:rsid w:val="0075756D"/>
    <w:rsid w:val="00760A3D"/>
    <w:rsid w:val="00765F8B"/>
    <w:rsid w:val="007668F0"/>
    <w:rsid w:val="00770622"/>
    <w:rsid w:val="0077130C"/>
    <w:rsid w:val="00772454"/>
    <w:rsid w:val="00780061"/>
    <w:rsid w:val="0078343F"/>
    <w:rsid w:val="00784BDD"/>
    <w:rsid w:val="007864B7"/>
    <w:rsid w:val="0078763B"/>
    <w:rsid w:val="0078789E"/>
    <w:rsid w:val="007904D3"/>
    <w:rsid w:val="0079131A"/>
    <w:rsid w:val="007A0492"/>
    <w:rsid w:val="007A1622"/>
    <w:rsid w:val="007A2F30"/>
    <w:rsid w:val="007A5698"/>
    <w:rsid w:val="007A59CA"/>
    <w:rsid w:val="007B0F96"/>
    <w:rsid w:val="007B14FC"/>
    <w:rsid w:val="007B36D0"/>
    <w:rsid w:val="007B560E"/>
    <w:rsid w:val="007B5636"/>
    <w:rsid w:val="007B7B0D"/>
    <w:rsid w:val="007B7E49"/>
    <w:rsid w:val="007C2FC5"/>
    <w:rsid w:val="007C640F"/>
    <w:rsid w:val="007C64D5"/>
    <w:rsid w:val="007D01D0"/>
    <w:rsid w:val="007D4E79"/>
    <w:rsid w:val="007D64FA"/>
    <w:rsid w:val="007E1A6D"/>
    <w:rsid w:val="007E2A8C"/>
    <w:rsid w:val="007F04DA"/>
    <w:rsid w:val="007F07E1"/>
    <w:rsid w:val="007F13DF"/>
    <w:rsid w:val="007F22FE"/>
    <w:rsid w:val="007F26C1"/>
    <w:rsid w:val="007F2D86"/>
    <w:rsid w:val="007F4FBA"/>
    <w:rsid w:val="007F6A32"/>
    <w:rsid w:val="008012B6"/>
    <w:rsid w:val="0080241A"/>
    <w:rsid w:val="008030B3"/>
    <w:rsid w:val="00803D9A"/>
    <w:rsid w:val="0081229D"/>
    <w:rsid w:val="008127DF"/>
    <w:rsid w:val="00813AD9"/>
    <w:rsid w:val="00814647"/>
    <w:rsid w:val="008149FA"/>
    <w:rsid w:val="00817432"/>
    <w:rsid w:val="008217B7"/>
    <w:rsid w:val="00822739"/>
    <w:rsid w:val="0082690C"/>
    <w:rsid w:val="00834A51"/>
    <w:rsid w:val="00834A5A"/>
    <w:rsid w:val="00836DBC"/>
    <w:rsid w:val="00836F98"/>
    <w:rsid w:val="0084430D"/>
    <w:rsid w:val="00844FF4"/>
    <w:rsid w:val="0084642B"/>
    <w:rsid w:val="00847193"/>
    <w:rsid w:val="00850712"/>
    <w:rsid w:val="00852C6D"/>
    <w:rsid w:val="00854EF0"/>
    <w:rsid w:val="0085510D"/>
    <w:rsid w:val="00861A0F"/>
    <w:rsid w:val="00861A12"/>
    <w:rsid w:val="00861EE5"/>
    <w:rsid w:val="00862344"/>
    <w:rsid w:val="00866925"/>
    <w:rsid w:val="00872185"/>
    <w:rsid w:val="008738CA"/>
    <w:rsid w:val="008801D0"/>
    <w:rsid w:val="00881ABE"/>
    <w:rsid w:val="00883114"/>
    <w:rsid w:val="0088437B"/>
    <w:rsid w:val="00884526"/>
    <w:rsid w:val="00884DBA"/>
    <w:rsid w:val="00886D8D"/>
    <w:rsid w:val="00886D9F"/>
    <w:rsid w:val="00891395"/>
    <w:rsid w:val="008913CE"/>
    <w:rsid w:val="00891425"/>
    <w:rsid w:val="00891482"/>
    <w:rsid w:val="008921BA"/>
    <w:rsid w:val="00893BB9"/>
    <w:rsid w:val="00895438"/>
    <w:rsid w:val="0089699B"/>
    <w:rsid w:val="008A1461"/>
    <w:rsid w:val="008A23F1"/>
    <w:rsid w:val="008A5E6E"/>
    <w:rsid w:val="008B5B96"/>
    <w:rsid w:val="008C1832"/>
    <w:rsid w:val="008D1B69"/>
    <w:rsid w:val="008D55A3"/>
    <w:rsid w:val="008D5816"/>
    <w:rsid w:val="008D679D"/>
    <w:rsid w:val="008E1A4A"/>
    <w:rsid w:val="008E2281"/>
    <w:rsid w:val="008E2747"/>
    <w:rsid w:val="008E3B18"/>
    <w:rsid w:val="008E4585"/>
    <w:rsid w:val="008E5D7F"/>
    <w:rsid w:val="008E719A"/>
    <w:rsid w:val="008F181A"/>
    <w:rsid w:val="008F5AA8"/>
    <w:rsid w:val="00900B60"/>
    <w:rsid w:val="00904914"/>
    <w:rsid w:val="00904BCB"/>
    <w:rsid w:val="0090505F"/>
    <w:rsid w:val="00910F9E"/>
    <w:rsid w:val="00912699"/>
    <w:rsid w:val="009128BB"/>
    <w:rsid w:val="00916812"/>
    <w:rsid w:val="0091767D"/>
    <w:rsid w:val="0092307A"/>
    <w:rsid w:val="00925C1B"/>
    <w:rsid w:val="00927018"/>
    <w:rsid w:val="009307A0"/>
    <w:rsid w:val="009339D6"/>
    <w:rsid w:val="00933A5C"/>
    <w:rsid w:val="0094253F"/>
    <w:rsid w:val="0094750A"/>
    <w:rsid w:val="00952FBF"/>
    <w:rsid w:val="00953502"/>
    <w:rsid w:val="00953863"/>
    <w:rsid w:val="009565CC"/>
    <w:rsid w:val="00957024"/>
    <w:rsid w:val="00957692"/>
    <w:rsid w:val="0095791A"/>
    <w:rsid w:val="00960F7E"/>
    <w:rsid w:val="00963634"/>
    <w:rsid w:val="009727F7"/>
    <w:rsid w:val="00972950"/>
    <w:rsid w:val="00980935"/>
    <w:rsid w:val="00982AA2"/>
    <w:rsid w:val="00984482"/>
    <w:rsid w:val="009865F3"/>
    <w:rsid w:val="00987FDE"/>
    <w:rsid w:val="009918EF"/>
    <w:rsid w:val="00991DD9"/>
    <w:rsid w:val="00993B9E"/>
    <w:rsid w:val="009948E8"/>
    <w:rsid w:val="009949D5"/>
    <w:rsid w:val="009A1C4F"/>
    <w:rsid w:val="009A1CAF"/>
    <w:rsid w:val="009A3719"/>
    <w:rsid w:val="009A4657"/>
    <w:rsid w:val="009A4FBB"/>
    <w:rsid w:val="009A77F4"/>
    <w:rsid w:val="009B500F"/>
    <w:rsid w:val="009B63E0"/>
    <w:rsid w:val="009B6AB6"/>
    <w:rsid w:val="009C1B59"/>
    <w:rsid w:val="009C29FE"/>
    <w:rsid w:val="009C4CD8"/>
    <w:rsid w:val="009C70AB"/>
    <w:rsid w:val="009C7832"/>
    <w:rsid w:val="009D14A4"/>
    <w:rsid w:val="009D1539"/>
    <w:rsid w:val="009D1ED2"/>
    <w:rsid w:val="009D573B"/>
    <w:rsid w:val="009E1289"/>
    <w:rsid w:val="009E2D23"/>
    <w:rsid w:val="009E5DD4"/>
    <w:rsid w:val="009F3CCC"/>
    <w:rsid w:val="009F4BEE"/>
    <w:rsid w:val="009F5890"/>
    <w:rsid w:val="009F7F71"/>
    <w:rsid w:val="00A110D7"/>
    <w:rsid w:val="00A11194"/>
    <w:rsid w:val="00A1317F"/>
    <w:rsid w:val="00A17EBB"/>
    <w:rsid w:val="00A2096E"/>
    <w:rsid w:val="00A2299C"/>
    <w:rsid w:val="00A22D4B"/>
    <w:rsid w:val="00A24711"/>
    <w:rsid w:val="00A24AB0"/>
    <w:rsid w:val="00A2607A"/>
    <w:rsid w:val="00A2614E"/>
    <w:rsid w:val="00A36CE6"/>
    <w:rsid w:val="00A4572A"/>
    <w:rsid w:val="00A516F5"/>
    <w:rsid w:val="00A52164"/>
    <w:rsid w:val="00A61B28"/>
    <w:rsid w:val="00A61B52"/>
    <w:rsid w:val="00A65A9E"/>
    <w:rsid w:val="00A66849"/>
    <w:rsid w:val="00A675E1"/>
    <w:rsid w:val="00A678EA"/>
    <w:rsid w:val="00A722F9"/>
    <w:rsid w:val="00A72E38"/>
    <w:rsid w:val="00A73150"/>
    <w:rsid w:val="00A77C6D"/>
    <w:rsid w:val="00A77EC7"/>
    <w:rsid w:val="00A848D2"/>
    <w:rsid w:val="00A87950"/>
    <w:rsid w:val="00A92060"/>
    <w:rsid w:val="00A92547"/>
    <w:rsid w:val="00AA0CA3"/>
    <w:rsid w:val="00AA6F27"/>
    <w:rsid w:val="00AB5C8E"/>
    <w:rsid w:val="00AB6817"/>
    <w:rsid w:val="00AC4547"/>
    <w:rsid w:val="00AD0258"/>
    <w:rsid w:val="00AE2C2D"/>
    <w:rsid w:val="00AE5A44"/>
    <w:rsid w:val="00AF56BF"/>
    <w:rsid w:val="00B00C2F"/>
    <w:rsid w:val="00B02006"/>
    <w:rsid w:val="00B02429"/>
    <w:rsid w:val="00B030AA"/>
    <w:rsid w:val="00B0356D"/>
    <w:rsid w:val="00B03C00"/>
    <w:rsid w:val="00B05D86"/>
    <w:rsid w:val="00B1339C"/>
    <w:rsid w:val="00B137FA"/>
    <w:rsid w:val="00B13861"/>
    <w:rsid w:val="00B17EA7"/>
    <w:rsid w:val="00B2021E"/>
    <w:rsid w:val="00B215A6"/>
    <w:rsid w:val="00B2184F"/>
    <w:rsid w:val="00B2668C"/>
    <w:rsid w:val="00B30C1A"/>
    <w:rsid w:val="00B31690"/>
    <w:rsid w:val="00B35B2B"/>
    <w:rsid w:val="00B40F8B"/>
    <w:rsid w:val="00B41696"/>
    <w:rsid w:val="00B43C16"/>
    <w:rsid w:val="00B44892"/>
    <w:rsid w:val="00B469DD"/>
    <w:rsid w:val="00B5630D"/>
    <w:rsid w:val="00B57412"/>
    <w:rsid w:val="00B62203"/>
    <w:rsid w:val="00B63071"/>
    <w:rsid w:val="00B700F2"/>
    <w:rsid w:val="00B71623"/>
    <w:rsid w:val="00B74F40"/>
    <w:rsid w:val="00B75136"/>
    <w:rsid w:val="00B7765B"/>
    <w:rsid w:val="00B82F31"/>
    <w:rsid w:val="00B83239"/>
    <w:rsid w:val="00B8482D"/>
    <w:rsid w:val="00B91424"/>
    <w:rsid w:val="00BA1EA0"/>
    <w:rsid w:val="00BA4D59"/>
    <w:rsid w:val="00BA5858"/>
    <w:rsid w:val="00BB204B"/>
    <w:rsid w:val="00BB5013"/>
    <w:rsid w:val="00BC006E"/>
    <w:rsid w:val="00BC4FBB"/>
    <w:rsid w:val="00BC5D11"/>
    <w:rsid w:val="00BC5E4E"/>
    <w:rsid w:val="00BC6A6A"/>
    <w:rsid w:val="00BD5E1F"/>
    <w:rsid w:val="00BD6592"/>
    <w:rsid w:val="00BD67AB"/>
    <w:rsid w:val="00BD7475"/>
    <w:rsid w:val="00BD7E2A"/>
    <w:rsid w:val="00BE1850"/>
    <w:rsid w:val="00BE3CCC"/>
    <w:rsid w:val="00BF1BCE"/>
    <w:rsid w:val="00BF7454"/>
    <w:rsid w:val="00C02B07"/>
    <w:rsid w:val="00C06FD5"/>
    <w:rsid w:val="00C10459"/>
    <w:rsid w:val="00C10CC8"/>
    <w:rsid w:val="00C10F44"/>
    <w:rsid w:val="00C14906"/>
    <w:rsid w:val="00C14E45"/>
    <w:rsid w:val="00C157BE"/>
    <w:rsid w:val="00C22EC5"/>
    <w:rsid w:val="00C25E2A"/>
    <w:rsid w:val="00C27834"/>
    <w:rsid w:val="00C337FC"/>
    <w:rsid w:val="00C35AC9"/>
    <w:rsid w:val="00C40FF8"/>
    <w:rsid w:val="00C411CB"/>
    <w:rsid w:val="00C41F90"/>
    <w:rsid w:val="00C4221F"/>
    <w:rsid w:val="00C43058"/>
    <w:rsid w:val="00C43A0C"/>
    <w:rsid w:val="00C43AA6"/>
    <w:rsid w:val="00C4564B"/>
    <w:rsid w:val="00C46E6E"/>
    <w:rsid w:val="00C47368"/>
    <w:rsid w:val="00C56646"/>
    <w:rsid w:val="00C57091"/>
    <w:rsid w:val="00C61391"/>
    <w:rsid w:val="00C63260"/>
    <w:rsid w:val="00C63982"/>
    <w:rsid w:val="00C67C08"/>
    <w:rsid w:val="00C7105D"/>
    <w:rsid w:val="00C7373C"/>
    <w:rsid w:val="00C77DC7"/>
    <w:rsid w:val="00C80750"/>
    <w:rsid w:val="00C8096E"/>
    <w:rsid w:val="00C85EED"/>
    <w:rsid w:val="00C96A51"/>
    <w:rsid w:val="00CA0B06"/>
    <w:rsid w:val="00CA5D92"/>
    <w:rsid w:val="00CA5F2A"/>
    <w:rsid w:val="00CB28DE"/>
    <w:rsid w:val="00CB6BA6"/>
    <w:rsid w:val="00CC1345"/>
    <w:rsid w:val="00CC21E5"/>
    <w:rsid w:val="00CC3726"/>
    <w:rsid w:val="00CC3C90"/>
    <w:rsid w:val="00CC548D"/>
    <w:rsid w:val="00CC714A"/>
    <w:rsid w:val="00CC7BBC"/>
    <w:rsid w:val="00CD0018"/>
    <w:rsid w:val="00CD229D"/>
    <w:rsid w:val="00CD7E5B"/>
    <w:rsid w:val="00CE39BE"/>
    <w:rsid w:val="00CE786C"/>
    <w:rsid w:val="00CF46EB"/>
    <w:rsid w:val="00D00EF2"/>
    <w:rsid w:val="00D019B0"/>
    <w:rsid w:val="00D04807"/>
    <w:rsid w:val="00D05B92"/>
    <w:rsid w:val="00D06A35"/>
    <w:rsid w:val="00D0719F"/>
    <w:rsid w:val="00D136A1"/>
    <w:rsid w:val="00D153C2"/>
    <w:rsid w:val="00D166A1"/>
    <w:rsid w:val="00D20A19"/>
    <w:rsid w:val="00D2251E"/>
    <w:rsid w:val="00D271A4"/>
    <w:rsid w:val="00D33536"/>
    <w:rsid w:val="00D34B96"/>
    <w:rsid w:val="00D360E4"/>
    <w:rsid w:val="00D37470"/>
    <w:rsid w:val="00D42DBB"/>
    <w:rsid w:val="00D47469"/>
    <w:rsid w:val="00D47547"/>
    <w:rsid w:val="00D47A37"/>
    <w:rsid w:val="00D60BF4"/>
    <w:rsid w:val="00D62940"/>
    <w:rsid w:val="00D64742"/>
    <w:rsid w:val="00D65A62"/>
    <w:rsid w:val="00D65BFC"/>
    <w:rsid w:val="00D66905"/>
    <w:rsid w:val="00D7243A"/>
    <w:rsid w:val="00D730EC"/>
    <w:rsid w:val="00D7383B"/>
    <w:rsid w:val="00D77678"/>
    <w:rsid w:val="00D77D96"/>
    <w:rsid w:val="00D866EE"/>
    <w:rsid w:val="00D870D0"/>
    <w:rsid w:val="00D91100"/>
    <w:rsid w:val="00D97DB4"/>
    <w:rsid w:val="00DA0515"/>
    <w:rsid w:val="00DA08C3"/>
    <w:rsid w:val="00DA16D8"/>
    <w:rsid w:val="00DA550C"/>
    <w:rsid w:val="00DA69C6"/>
    <w:rsid w:val="00DB14DD"/>
    <w:rsid w:val="00DB3753"/>
    <w:rsid w:val="00DD0912"/>
    <w:rsid w:val="00DD0C01"/>
    <w:rsid w:val="00DD2220"/>
    <w:rsid w:val="00DD3722"/>
    <w:rsid w:val="00DD383D"/>
    <w:rsid w:val="00DD5803"/>
    <w:rsid w:val="00DD62E8"/>
    <w:rsid w:val="00DF289A"/>
    <w:rsid w:val="00DF3AAB"/>
    <w:rsid w:val="00DF43D6"/>
    <w:rsid w:val="00DF60A2"/>
    <w:rsid w:val="00E02471"/>
    <w:rsid w:val="00E03CD1"/>
    <w:rsid w:val="00E13A93"/>
    <w:rsid w:val="00E23322"/>
    <w:rsid w:val="00E44D85"/>
    <w:rsid w:val="00E47D9E"/>
    <w:rsid w:val="00E51ACF"/>
    <w:rsid w:val="00E55645"/>
    <w:rsid w:val="00E57543"/>
    <w:rsid w:val="00E6207D"/>
    <w:rsid w:val="00E623FD"/>
    <w:rsid w:val="00E7201F"/>
    <w:rsid w:val="00E727A3"/>
    <w:rsid w:val="00E7393B"/>
    <w:rsid w:val="00E74B49"/>
    <w:rsid w:val="00E75250"/>
    <w:rsid w:val="00E768F4"/>
    <w:rsid w:val="00E772C3"/>
    <w:rsid w:val="00E83BE3"/>
    <w:rsid w:val="00E83E12"/>
    <w:rsid w:val="00E87431"/>
    <w:rsid w:val="00E905C5"/>
    <w:rsid w:val="00E91448"/>
    <w:rsid w:val="00E91C61"/>
    <w:rsid w:val="00E93708"/>
    <w:rsid w:val="00E96586"/>
    <w:rsid w:val="00EA0AA1"/>
    <w:rsid w:val="00EA1FA2"/>
    <w:rsid w:val="00EA26B8"/>
    <w:rsid w:val="00EA421C"/>
    <w:rsid w:val="00EA5601"/>
    <w:rsid w:val="00EB1732"/>
    <w:rsid w:val="00EB18C2"/>
    <w:rsid w:val="00EB4855"/>
    <w:rsid w:val="00EB4B69"/>
    <w:rsid w:val="00EB4D85"/>
    <w:rsid w:val="00EB5570"/>
    <w:rsid w:val="00EC23B3"/>
    <w:rsid w:val="00EC344F"/>
    <w:rsid w:val="00EC75FE"/>
    <w:rsid w:val="00ED0EB0"/>
    <w:rsid w:val="00ED142A"/>
    <w:rsid w:val="00ED5100"/>
    <w:rsid w:val="00EE18FD"/>
    <w:rsid w:val="00EE1AF4"/>
    <w:rsid w:val="00EE4A88"/>
    <w:rsid w:val="00EF0F73"/>
    <w:rsid w:val="00EF21F4"/>
    <w:rsid w:val="00EF2FDF"/>
    <w:rsid w:val="00EF5115"/>
    <w:rsid w:val="00EF73EE"/>
    <w:rsid w:val="00EF77A5"/>
    <w:rsid w:val="00F0081E"/>
    <w:rsid w:val="00F017E6"/>
    <w:rsid w:val="00F01B2E"/>
    <w:rsid w:val="00F020E9"/>
    <w:rsid w:val="00F10C9D"/>
    <w:rsid w:val="00F1128C"/>
    <w:rsid w:val="00F11E4A"/>
    <w:rsid w:val="00F12AFF"/>
    <w:rsid w:val="00F140B0"/>
    <w:rsid w:val="00F14D15"/>
    <w:rsid w:val="00F15F7E"/>
    <w:rsid w:val="00F20776"/>
    <w:rsid w:val="00F2156B"/>
    <w:rsid w:val="00F22A24"/>
    <w:rsid w:val="00F2598C"/>
    <w:rsid w:val="00F25C56"/>
    <w:rsid w:val="00F30538"/>
    <w:rsid w:val="00F323EE"/>
    <w:rsid w:val="00F328FB"/>
    <w:rsid w:val="00F35C96"/>
    <w:rsid w:val="00F420CE"/>
    <w:rsid w:val="00F4439A"/>
    <w:rsid w:val="00F46923"/>
    <w:rsid w:val="00F51CF0"/>
    <w:rsid w:val="00F52A74"/>
    <w:rsid w:val="00F52EB5"/>
    <w:rsid w:val="00F52F6D"/>
    <w:rsid w:val="00F578CB"/>
    <w:rsid w:val="00F648C0"/>
    <w:rsid w:val="00F65B30"/>
    <w:rsid w:val="00F65C79"/>
    <w:rsid w:val="00F73A08"/>
    <w:rsid w:val="00F77561"/>
    <w:rsid w:val="00F77DEA"/>
    <w:rsid w:val="00F804E7"/>
    <w:rsid w:val="00F808FA"/>
    <w:rsid w:val="00F828FD"/>
    <w:rsid w:val="00F82B97"/>
    <w:rsid w:val="00F85D65"/>
    <w:rsid w:val="00F86548"/>
    <w:rsid w:val="00F87169"/>
    <w:rsid w:val="00F904A1"/>
    <w:rsid w:val="00F90C71"/>
    <w:rsid w:val="00F95AAA"/>
    <w:rsid w:val="00FA19AD"/>
    <w:rsid w:val="00FA4329"/>
    <w:rsid w:val="00FA56DE"/>
    <w:rsid w:val="00FA5BA7"/>
    <w:rsid w:val="00FB3374"/>
    <w:rsid w:val="00FB48B0"/>
    <w:rsid w:val="00FB4FCD"/>
    <w:rsid w:val="00FC1E67"/>
    <w:rsid w:val="00FC2D0A"/>
    <w:rsid w:val="00FC64A9"/>
    <w:rsid w:val="00FD1F0E"/>
    <w:rsid w:val="00FD5276"/>
    <w:rsid w:val="00FD5367"/>
    <w:rsid w:val="00FD6F20"/>
    <w:rsid w:val="00FD76B8"/>
    <w:rsid w:val="00FE0ED7"/>
    <w:rsid w:val="00FE66F9"/>
    <w:rsid w:val="00FF56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25642D7"/>
  <w15:chartTrackingRefBased/>
  <w15:docId w15:val="{12E57FD6-B90D-4F4A-AE0C-820E4086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Naslov1">
    <w:name w:val="heading 1"/>
    <w:basedOn w:val="Normal"/>
    <w:next w:val="Normal"/>
    <w:link w:val="Naslov1Char"/>
    <w:uiPriority w:val="9"/>
    <w:qFormat/>
    <w:rsid w:val="004963F8"/>
    <w:pPr>
      <w:keepNext/>
      <w:spacing w:before="240" w:after="60"/>
      <w:outlineLvl w:val="0"/>
    </w:pPr>
    <w:rPr>
      <w:rFonts w:ascii="Calibri Light" w:hAnsi="Calibri Light"/>
      <w:b/>
      <w:bCs/>
      <w:kern w:val="32"/>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BA1EA0"/>
    <w:pPr>
      <w:tabs>
        <w:tab w:val="center" w:pos="4536"/>
        <w:tab w:val="right" w:pos="9072"/>
      </w:tabs>
    </w:pPr>
  </w:style>
  <w:style w:type="paragraph" w:styleId="Podnoje">
    <w:name w:val="footer"/>
    <w:basedOn w:val="Normal"/>
    <w:link w:val="PodnojeChar"/>
    <w:uiPriority w:val="99"/>
    <w:rsid w:val="00BA1EA0"/>
    <w:pPr>
      <w:tabs>
        <w:tab w:val="center" w:pos="4536"/>
        <w:tab w:val="right" w:pos="9072"/>
      </w:tabs>
    </w:pPr>
  </w:style>
  <w:style w:type="paragraph" w:styleId="Bezproreda">
    <w:name w:val="No Spacing"/>
    <w:qFormat/>
    <w:rsid w:val="00BA1EA0"/>
    <w:rPr>
      <w:rFonts w:ascii="Calibri" w:hAnsi="Calibri"/>
      <w:sz w:val="22"/>
      <w:szCs w:val="22"/>
    </w:rPr>
  </w:style>
  <w:style w:type="character" w:styleId="Hiperveza">
    <w:name w:val="Hyperlink"/>
    <w:rsid w:val="00BA1EA0"/>
    <w:rPr>
      <w:color w:val="0000FF"/>
      <w:u w:val="single"/>
    </w:rPr>
  </w:style>
  <w:style w:type="table" w:styleId="Reetkatablice">
    <w:name w:val="Table Grid"/>
    <w:basedOn w:val="Obinatablica"/>
    <w:rsid w:val="00BA1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72130"/>
    <w:rPr>
      <w:rFonts w:ascii="Segoe UI" w:hAnsi="Segoe UI" w:cs="Segoe UI"/>
      <w:sz w:val="18"/>
      <w:szCs w:val="18"/>
    </w:rPr>
  </w:style>
  <w:style w:type="character" w:customStyle="1" w:styleId="TekstbaloniaChar">
    <w:name w:val="Tekst balončića Char"/>
    <w:link w:val="Tekstbalonia"/>
    <w:uiPriority w:val="99"/>
    <w:semiHidden/>
    <w:rsid w:val="00172130"/>
    <w:rPr>
      <w:rFonts w:ascii="Segoe UI" w:hAnsi="Segoe UI" w:cs="Segoe UI"/>
      <w:sz w:val="18"/>
      <w:szCs w:val="18"/>
    </w:rPr>
  </w:style>
  <w:style w:type="paragraph" w:styleId="Odlomakpopisa">
    <w:name w:val="List Paragraph"/>
    <w:aliases w:val="Heading 12,heading 1,naslov 1,Naslov 12,Graf,TG lista,Graf1,Graf2,Graf3,Graf4,Graf5,Graf6,Graf7,Graf8,Graf9,Graf10,Graf11,Graf12,Graf13,Graf14,Graf15,Graf16,Graf17,Graf18,Graf19,Naslov 11,Paragraph,Paragraphe de liste PBLH,Normal bullet 2"/>
    <w:basedOn w:val="Normal"/>
    <w:link w:val="OdlomakpopisaChar"/>
    <w:uiPriority w:val="34"/>
    <w:qFormat/>
    <w:rsid w:val="00FF5630"/>
    <w:pPr>
      <w:spacing w:after="200" w:line="276" w:lineRule="auto"/>
      <w:ind w:left="720"/>
      <w:contextualSpacing/>
    </w:pPr>
    <w:rPr>
      <w:rFonts w:ascii="Calibri" w:eastAsia="Calibri" w:hAnsi="Calibri"/>
      <w:sz w:val="22"/>
      <w:szCs w:val="22"/>
      <w:lang w:eastAsia="en-US"/>
    </w:rPr>
  </w:style>
  <w:style w:type="character" w:customStyle="1" w:styleId="fontstyle01">
    <w:name w:val="fontstyle01"/>
    <w:rsid w:val="00C56646"/>
    <w:rPr>
      <w:rFonts w:ascii="Times New Roman" w:hAnsi="Times New Roman" w:cs="Times New Roman" w:hint="default"/>
      <w:b w:val="0"/>
      <w:bCs w:val="0"/>
      <w:i w:val="0"/>
      <w:iCs w:val="0"/>
      <w:color w:val="000000"/>
      <w:sz w:val="22"/>
      <w:szCs w:val="22"/>
    </w:rPr>
  </w:style>
  <w:style w:type="character" w:styleId="Nerijeenospominjanje">
    <w:name w:val="Unresolved Mention"/>
    <w:uiPriority w:val="99"/>
    <w:semiHidden/>
    <w:unhideWhenUsed/>
    <w:rsid w:val="00071D81"/>
    <w:rPr>
      <w:color w:val="605E5C"/>
      <w:shd w:val="clear" w:color="auto" w:fill="E1DFDD"/>
    </w:rPr>
  </w:style>
  <w:style w:type="character" w:styleId="Referencakomentara">
    <w:name w:val="annotation reference"/>
    <w:uiPriority w:val="99"/>
    <w:semiHidden/>
    <w:unhideWhenUsed/>
    <w:rsid w:val="007A2F30"/>
    <w:rPr>
      <w:sz w:val="16"/>
      <w:szCs w:val="16"/>
    </w:rPr>
  </w:style>
  <w:style w:type="paragraph" w:styleId="Tekstkomentara">
    <w:name w:val="annotation text"/>
    <w:basedOn w:val="Normal"/>
    <w:link w:val="TekstkomentaraChar"/>
    <w:uiPriority w:val="99"/>
    <w:semiHidden/>
    <w:unhideWhenUsed/>
    <w:rsid w:val="007A2F30"/>
    <w:rPr>
      <w:sz w:val="20"/>
      <w:szCs w:val="20"/>
    </w:rPr>
  </w:style>
  <w:style w:type="character" w:customStyle="1" w:styleId="TekstkomentaraChar">
    <w:name w:val="Tekst komentara Char"/>
    <w:basedOn w:val="Zadanifontodlomka"/>
    <w:link w:val="Tekstkomentara"/>
    <w:uiPriority w:val="99"/>
    <w:semiHidden/>
    <w:rsid w:val="007A2F30"/>
  </w:style>
  <w:style w:type="paragraph" w:styleId="Predmetkomentara">
    <w:name w:val="annotation subject"/>
    <w:basedOn w:val="Tekstkomentara"/>
    <w:next w:val="Tekstkomentara"/>
    <w:link w:val="PredmetkomentaraChar"/>
    <w:uiPriority w:val="99"/>
    <w:semiHidden/>
    <w:unhideWhenUsed/>
    <w:rsid w:val="007A2F30"/>
    <w:rPr>
      <w:b/>
      <w:bCs/>
    </w:rPr>
  </w:style>
  <w:style w:type="character" w:customStyle="1" w:styleId="PredmetkomentaraChar">
    <w:name w:val="Predmet komentara Char"/>
    <w:link w:val="Predmetkomentara"/>
    <w:uiPriority w:val="99"/>
    <w:semiHidden/>
    <w:rsid w:val="007A2F30"/>
    <w:rPr>
      <w:b/>
      <w:bCs/>
    </w:rPr>
  </w:style>
  <w:style w:type="paragraph" w:styleId="Tijeloteksta">
    <w:name w:val="Body Text"/>
    <w:basedOn w:val="Normal"/>
    <w:link w:val="TijelotekstaChar"/>
    <w:semiHidden/>
    <w:rsid w:val="00881ABE"/>
    <w:pPr>
      <w:suppressAutoHyphens/>
      <w:spacing w:after="120"/>
    </w:pPr>
    <w:rPr>
      <w:lang w:eastAsia="ar-SA"/>
    </w:rPr>
  </w:style>
  <w:style w:type="character" w:customStyle="1" w:styleId="TijelotekstaChar">
    <w:name w:val="Tijelo teksta Char"/>
    <w:link w:val="Tijeloteksta"/>
    <w:semiHidden/>
    <w:rsid w:val="00881ABE"/>
    <w:rPr>
      <w:sz w:val="24"/>
      <w:szCs w:val="24"/>
      <w:lang w:eastAsia="ar-SA"/>
    </w:rPr>
  </w:style>
  <w:style w:type="character" w:customStyle="1" w:styleId="fontstyle21">
    <w:name w:val="fontstyle21"/>
    <w:rsid w:val="00275127"/>
    <w:rPr>
      <w:rFonts w:ascii="Times New Roman" w:hAnsi="Times New Roman" w:cs="Times New Roman" w:hint="default"/>
      <w:b w:val="0"/>
      <w:bCs w:val="0"/>
      <w:i/>
      <w:iCs/>
      <w:color w:val="000000"/>
      <w:sz w:val="22"/>
      <w:szCs w:val="22"/>
    </w:rPr>
  </w:style>
  <w:style w:type="character" w:customStyle="1" w:styleId="OdlomakpopisaChar">
    <w:name w:val="Odlomak popisa Char"/>
    <w:aliases w:val="Heading 12 Char,heading 1 Char,naslov 1 Char,Naslov 12 Char,Graf Char,TG lista Char,Graf1 Char,Graf2 Char,Graf3 Char,Graf4 Char,Graf5 Char,Graf6 Char,Graf7 Char,Graf8 Char,Graf9 Char,Graf10 Char,Graf11 Char,Graf12 Char,Graf13 Char"/>
    <w:link w:val="Odlomakpopisa"/>
    <w:uiPriority w:val="99"/>
    <w:qFormat/>
    <w:locked/>
    <w:rsid w:val="00275127"/>
    <w:rPr>
      <w:rFonts w:ascii="Calibri" w:eastAsia="Calibri" w:hAnsi="Calibri"/>
      <w:sz w:val="22"/>
      <w:szCs w:val="22"/>
      <w:lang w:eastAsia="en-US"/>
    </w:rPr>
  </w:style>
  <w:style w:type="character" w:customStyle="1" w:styleId="Naslov1Char">
    <w:name w:val="Naslov 1 Char"/>
    <w:link w:val="Naslov1"/>
    <w:uiPriority w:val="9"/>
    <w:rsid w:val="004963F8"/>
    <w:rPr>
      <w:rFonts w:ascii="Calibri Light" w:eastAsia="Times New Roman" w:hAnsi="Calibri Light" w:cs="Times New Roman"/>
      <w:b/>
      <w:bCs/>
      <w:kern w:val="32"/>
      <w:sz w:val="32"/>
      <w:szCs w:val="32"/>
    </w:rPr>
  </w:style>
  <w:style w:type="character" w:customStyle="1" w:styleId="PodnojeChar">
    <w:name w:val="Podnožje Char"/>
    <w:link w:val="Podnoje"/>
    <w:uiPriority w:val="99"/>
    <w:rsid w:val="004963F8"/>
    <w:rPr>
      <w:sz w:val="24"/>
      <w:szCs w:val="24"/>
    </w:rPr>
  </w:style>
  <w:style w:type="paragraph" w:customStyle="1" w:styleId="BodyTextBoldCenter14p">
    <w:name w:val="Body Text_Bold_Center_14p"/>
    <w:basedOn w:val="Normal"/>
    <w:link w:val="BodyTextBoldCenter14pChar"/>
    <w:rsid w:val="008D5816"/>
    <w:pPr>
      <w:spacing w:after="120" w:line="276" w:lineRule="auto"/>
      <w:jc w:val="center"/>
    </w:pPr>
    <w:rPr>
      <w:rFonts w:ascii="Arial Narrow" w:hAnsi="Arial Narrow"/>
      <w:b/>
      <w:sz w:val="28"/>
      <w:szCs w:val="28"/>
      <w:lang w:eastAsia="en-US"/>
    </w:rPr>
  </w:style>
  <w:style w:type="character" w:customStyle="1" w:styleId="BodyTextBoldCenter14pChar">
    <w:name w:val="Body Text_Bold_Center_14p Char"/>
    <w:link w:val="BodyTextBoldCenter14p"/>
    <w:rsid w:val="008D5816"/>
    <w:rPr>
      <w:rFonts w:ascii="Arial Narrow" w:hAnsi="Arial Narrow"/>
      <w:b/>
      <w:sz w:val="28"/>
      <w:szCs w:val="28"/>
      <w:lang w:eastAsia="en-US"/>
    </w:rPr>
  </w:style>
  <w:style w:type="paragraph" w:styleId="Tekstfusnote">
    <w:name w:val="footnote text"/>
    <w:basedOn w:val="Normal"/>
    <w:link w:val="TekstfusnoteChar"/>
    <w:uiPriority w:val="99"/>
    <w:semiHidden/>
    <w:unhideWhenUsed/>
    <w:rsid w:val="005B2A8E"/>
    <w:pPr>
      <w:spacing w:after="200" w:line="276" w:lineRule="auto"/>
    </w:pPr>
    <w:rPr>
      <w:rFonts w:ascii="Calibri" w:eastAsia="Calibri" w:hAnsi="Calibri"/>
      <w:sz w:val="20"/>
      <w:szCs w:val="20"/>
      <w:lang w:eastAsia="x-none"/>
    </w:rPr>
  </w:style>
  <w:style w:type="character" w:customStyle="1" w:styleId="TekstfusnoteChar">
    <w:name w:val="Tekst fusnote Char"/>
    <w:link w:val="Tekstfusnote"/>
    <w:uiPriority w:val="99"/>
    <w:semiHidden/>
    <w:rsid w:val="005B2A8E"/>
    <w:rPr>
      <w:rFonts w:ascii="Calibri" w:eastAsia="Calibri" w:hAnsi="Calibri"/>
      <w:lang w:eastAsia="x-none"/>
    </w:rPr>
  </w:style>
  <w:style w:type="character" w:styleId="Referencafusnote">
    <w:name w:val="footnote reference"/>
    <w:semiHidden/>
    <w:rsid w:val="005B2A8E"/>
    <w:rPr>
      <w:rFonts w:cs="Times New Roman"/>
      <w:vertAlign w:val="superscript"/>
    </w:rPr>
  </w:style>
  <w:style w:type="paragraph" w:styleId="StandardWeb">
    <w:name w:val="Normal (Web)"/>
    <w:basedOn w:val="Normal"/>
    <w:uiPriority w:val="99"/>
    <w:unhideWhenUsed/>
    <w:rsid w:val="00264F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045">
      <w:bodyDiv w:val="1"/>
      <w:marLeft w:val="0"/>
      <w:marRight w:val="0"/>
      <w:marTop w:val="0"/>
      <w:marBottom w:val="0"/>
      <w:divBdr>
        <w:top w:val="none" w:sz="0" w:space="0" w:color="auto"/>
        <w:left w:val="none" w:sz="0" w:space="0" w:color="auto"/>
        <w:bottom w:val="none" w:sz="0" w:space="0" w:color="auto"/>
        <w:right w:val="none" w:sz="0" w:space="0" w:color="auto"/>
      </w:divBdr>
    </w:div>
    <w:div w:id="271669277">
      <w:bodyDiv w:val="1"/>
      <w:marLeft w:val="0"/>
      <w:marRight w:val="0"/>
      <w:marTop w:val="0"/>
      <w:marBottom w:val="0"/>
      <w:divBdr>
        <w:top w:val="none" w:sz="0" w:space="0" w:color="auto"/>
        <w:left w:val="none" w:sz="0" w:space="0" w:color="auto"/>
        <w:bottom w:val="none" w:sz="0" w:space="0" w:color="auto"/>
        <w:right w:val="none" w:sz="0" w:space="0" w:color="auto"/>
      </w:divBdr>
      <w:divsChild>
        <w:div w:id="135731222">
          <w:marLeft w:val="0"/>
          <w:marRight w:val="0"/>
          <w:marTop w:val="0"/>
          <w:marBottom w:val="0"/>
          <w:divBdr>
            <w:top w:val="none" w:sz="0" w:space="0" w:color="auto"/>
            <w:left w:val="none" w:sz="0" w:space="0" w:color="auto"/>
            <w:bottom w:val="none" w:sz="0" w:space="0" w:color="auto"/>
            <w:right w:val="none" w:sz="0" w:space="0" w:color="auto"/>
          </w:divBdr>
        </w:div>
        <w:div w:id="198978914">
          <w:marLeft w:val="0"/>
          <w:marRight w:val="0"/>
          <w:marTop w:val="0"/>
          <w:marBottom w:val="0"/>
          <w:divBdr>
            <w:top w:val="none" w:sz="0" w:space="0" w:color="auto"/>
            <w:left w:val="none" w:sz="0" w:space="0" w:color="auto"/>
            <w:bottom w:val="none" w:sz="0" w:space="0" w:color="auto"/>
            <w:right w:val="none" w:sz="0" w:space="0" w:color="auto"/>
          </w:divBdr>
        </w:div>
        <w:div w:id="292444503">
          <w:marLeft w:val="0"/>
          <w:marRight w:val="0"/>
          <w:marTop w:val="0"/>
          <w:marBottom w:val="0"/>
          <w:divBdr>
            <w:top w:val="none" w:sz="0" w:space="0" w:color="auto"/>
            <w:left w:val="none" w:sz="0" w:space="0" w:color="auto"/>
            <w:bottom w:val="none" w:sz="0" w:space="0" w:color="auto"/>
            <w:right w:val="none" w:sz="0" w:space="0" w:color="auto"/>
          </w:divBdr>
        </w:div>
        <w:div w:id="641351118">
          <w:marLeft w:val="0"/>
          <w:marRight w:val="0"/>
          <w:marTop w:val="0"/>
          <w:marBottom w:val="0"/>
          <w:divBdr>
            <w:top w:val="none" w:sz="0" w:space="0" w:color="auto"/>
            <w:left w:val="none" w:sz="0" w:space="0" w:color="auto"/>
            <w:bottom w:val="none" w:sz="0" w:space="0" w:color="auto"/>
            <w:right w:val="none" w:sz="0" w:space="0" w:color="auto"/>
          </w:divBdr>
        </w:div>
      </w:divsChild>
    </w:div>
    <w:div w:id="363990356">
      <w:bodyDiv w:val="1"/>
      <w:marLeft w:val="0"/>
      <w:marRight w:val="0"/>
      <w:marTop w:val="0"/>
      <w:marBottom w:val="0"/>
      <w:divBdr>
        <w:top w:val="none" w:sz="0" w:space="0" w:color="auto"/>
        <w:left w:val="none" w:sz="0" w:space="0" w:color="auto"/>
        <w:bottom w:val="none" w:sz="0" w:space="0" w:color="auto"/>
        <w:right w:val="none" w:sz="0" w:space="0" w:color="auto"/>
      </w:divBdr>
    </w:div>
    <w:div w:id="787166306">
      <w:bodyDiv w:val="1"/>
      <w:marLeft w:val="0"/>
      <w:marRight w:val="0"/>
      <w:marTop w:val="0"/>
      <w:marBottom w:val="0"/>
      <w:divBdr>
        <w:top w:val="none" w:sz="0" w:space="0" w:color="auto"/>
        <w:left w:val="none" w:sz="0" w:space="0" w:color="auto"/>
        <w:bottom w:val="none" w:sz="0" w:space="0" w:color="auto"/>
        <w:right w:val="none" w:sz="0" w:space="0" w:color="auto"/>
      </w:divBdr>
    </w:div>
    <w:div w:id="817453226">
      <w:bodyDiv w:val="1"/>
      <w:marLeft w:val="0"/>
      <w:marRight w:val="0"/>
      <w:marTop w:val="0"/>
      <w:marBottom w:val="0"/>
      <w:divBdr>
        <w:top w:val="none" w:sz="0" w:space="0" w:color="auto"/>
        <w:left w:val="none" w:sz="0" w:space="0" w:color="auto"/>
        <w:bottom w:val="none" w:sz="0" w:space="0" w:color="auto"/>
        <w:right w:val="none" w:sz="0" w:space="0" w:color="auto"/>
      </w:divBdr>
    </w:div>
    <w:div w:id="898056024">
      <w:bodyDiv w:val="1"/>
      <w:marLeft w:val="0"/>
      <w:marRight w:val="0"/>
      <w:marTop w:val="0"/>
      <w:marBottom w:val="0"/>
      <w:divBdr>
        <w:top w:val="none" w:sz="0" w:space="0" w:color="auto"/>
        <w:left w:val="none" w:sz="0" w:space="0" w:color="auto"/>
        <w:bottom w:val="none" w:sz="0" w:space="0" w:color="auto"/>
        <w:right w:val="none" w:sz="0" w:space="0" w:color="auto"/>
      </w:divBdr>
    </w:div>
    <w:div w:id="1019160966">
      <w:bodyDiv w:val="1"/>
      <w:marLeft w:val="0"/>
      <w:marRight w:val="0"/>
      <w:marTop w:val="0"/>
      <w:marBottom w:val="0"/>
      <w:divBdr>
        <w:top w:val="none" w:sz="0" w:space="0" w:color="auto"/>
        <w:left w:val="none" w:sz="0" w:space="0" w:color="auto"/>
        <w:bottom w:val="none" w:sz="0" w:space="0" w:color="auto"/>
        <w:right w:val="none" w:sz="0" w:space="0" w:color="auto"/>
      </w:divBdr>
    </w:div>
    <w:div w:id="1068188631">
      <w:bodyDiv w:val="1"/>
      <w:marLeft w:val="0"/>
      <w:marRight w:val="0"/>
      <w:marTop w:val="0"/>
      <w:marBottom w:val="0"/>
      <w:divBdr>
        <w:top w:val="none" w:sz="0" w:space="0" w:color="auto"/>
        <w:left w:val="none" w:sz="0" w:space="0" w:color="auto"/>
        <w:bottom w:val="none" w:sz="0" w:space="0" w:color="auto"/>
        <w:right w:val="none" w:sz="0" w:space="0" w:color="auto"/>
      </w:divBdr>
    </w:div>
    <w:div w:id="1169561064">
      <w:bodyDiv w:val="1"/>
      <w:marLeft w:val="0"/>
      <w:marRight w:val="0"/>
      <w:marTop w:val="0"/>
      <w:marBottom w:val="0"/>
      <w:divBdr>
        <w:top w:val="none" w:sz="0" w:space="0" w:color="auto"/>
        <w:left w:val="none" w:sz="0" w:space="0" w:color="auto"/>
        <w:bottom w:val="none" w:sz="0" w:space="0" w:color="auto"/>
        <w:right w:val="none" w:sz="0" w:space="0" w:color="auto"/>
      </w:divBdr>
    </w:div>
    <w:div w:id="1242639797">
      <w:bodyDiv w:val="1"/>
      <w:marLeft w:val="0"/>
      <w:marRight w:val="0"/>
      <w:marTop w:val="0"/>
      <w:marBottom w:val="0"/>
      <w:divBdr>
        <w:top w:val="none" w:sz="0" w:space="0" w:color="auto"/>
        <w:left w:val="none" w:sz="0" w:space="0" w:color="auto"/>
        <w:bottom w:val="none" w:sz="0" w:space="0" w:color="auto"/>
        <w:right w:val="none" w:sz="0" w:space="0" w:color="auto"/>
      </w:divBdr>
    </w:div>
    <w:div w:id="1355692596">
      <w:bodyDiv w:val="1"/>
      <w:marLeft w:val="0"/>
      <w:marRight w:val="0"/>
      <w:marTop w:val="0"/>
      <w:marBottom w:val="0"/>
      <w:divBdr>
        <w:top w:val="none" w:sz="0" w:space="0" w:color="auto"/>
        <w:left w:val="none" w:sz="0" w:space="0" w:color="auto"/>
        <w:bottom w:val="none" w:sz="0" w:space="0" w:color="auto"/>
        <w:right w:val="none" w:sz="0" w:space="0" w:color="auto"/>
      </w:divBdr>
    </w:div>
    <w:div w:id="1521505190">
      <w:bodyDiv w:val="1"/>
      <w:marLeft w:val="0"/>
      <w:marRight w:val="0"/>
      <w:marTop w:val="0"/>
      <w:marBottom w:val="0"/>
      <w:divBdr>
        <w:top w:val="none" w:sz="0" w:space="0" w:color="auto"/>
        <w:left w:val="none" w:sz="0" w:space="0" w:color="auto"/>
        <w:bottom w:val="none" w:sz="0" w:space="0" w:color="auto"/>
        <w:right w:val="none" w:sz="0" w:space="0" w:color="auto"/>
      </w:divBdr>
    </w:div>
    <w:div w:id="1556745504">
      <w:bodyDiv w:val="1"/>
      <w:marLeft w:val="0"/>
      <w:marRight w:val="0"/>
      <w:marTop w:val="0"/>
      <w:marBottom w:val="0"/>
      <w:divBdr>
        <w:top w:val="none" w:sz="0" w:space="0" w:color="auto"/>
        <w:left w:val="none" w:sz="0" w:space="0" w:color="auto"/>
        <w:bottom w:val="none" w:sz="0" w:space="0" w:color="auto"/>
        <w:right w:val="none" w:sz="0" w:space="0" w:color="auto"/>
      </w:divBdr>
    </w:div>
    <w:div w:id="1781411843">
      <w:bodyDiv w:val="1"/>
      <w:marLeft w:val="0"/>
      <w:marRight w:val="0"/>
      <w:marTop w:val="0"/>
      <w:marBottom w:val="0"/>
      <w:divBdr>
        <w:top w:val="none" w:sz="0" w:space="0" w:color="auto"/>
        <w:left w:val="none" w:sz="0" w:space="0" w:color="auto"/>
        <w:bottom w:val="none" w:sz="0" w:space="0" w:color="auto"/>
        <w:right w:val="none" w:sz="0" w:space="0" w:color="auto"/>
      </w:divBdr>
    </w:div>
    <w:div w:id="181949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krum.hr" TargetMode="External"/><Relationship Id="rId13" Type="http://schemas.openxmlformats.org/officeDocument/2006/relationships/hyperlink" Target="mailto:dijana.nina@lokrum.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bava@lokrum.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a@lokrum.h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ere.skorin@lokrum.hr" TargetMode="External"/><Relationship Id="rId4" Type="http://schemas.openxmlformats.org/officeDocument/2006/relationships/settings" Target="settings.xml"/><Relationship Id="rId9" Type="http://schemas.openxmlformats.org/officeDocument/2006/relationships/hyperlink" Target="mailto:lokrum@lokrum.h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lokrum@lokrum.hr" TargetMode="External"/><Relationship Id="rId1" Type="http://schemas.openxmlformats.org/officeDocument/2006/relationships/hyperlink" Target="http://www.lokrum.h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00D26-B2D4-4938-BD74-E6463CD2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3140</Words>
  <Characters>17899</Characters>
  <Application>Microsoft Office Word</Application>
  <DocSecurity>0</DocSecurity>
  <Lines>149</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
  <LinksUpToDate>false</LinksUpToDate>
  <CharactersWithSpaces>20998</CharactersWithSpaces>
  <SharedDoc>false</SharedDoc>
  <HLinks>
    <vt:vector size="48" baseType="variant">
      <vt:variant>
        <vt:i4>4194423</vt:i4>
      </vt:variant>
      <vt:variant>
        <vt:i4>15</vt:i4>
      </vt:variant>
      <vt:variant>
        <vt:i4>0</vt:i4>
      </vt:variant>
      <vt:variant>
        <vt:i4>5</vt:i4>
      </vt:variant>
      <vt:variant>
        <vt:lpwstr>mailto:nabava@lokrum.hr</vt:lpwstr>
      </vt:variant>
      <vt:variant>
        <vt:lpwstr/>
      </vt:variant>
      <vt:variant>
        <vt:i4>4194423</vt:i4>
      </vt:variant>
      <vt:variant>
        <vt:i4>12</vt:i4>
      </vt:variant>
      <vt:variant>
        <vt:i4>0</vt:i4>
      </vt:variant>
      <vt:variant>
        <vt:i4>5</vt:i4>
      </vt:variant>
      <vt:variant>
        <vt:lpwstr>mailto:nabava@lokrum.hr</vt:lpwstr>
      </vt:variant>
      <vt:variant>
        <vt:lpwstr/>
      </vt:variant>
      <vt:variant>
        <vt:i4>4194423</vt:i4>
      </vt:variant>
      <vt:variant>
        <vt:i4>9</vt:i4>
      </vt:variant>
      <vt:variant>
        <vt:i4>0</vt:i4>
      </vt:variant>
      <vt:variant>
        <vt:i4>5</vt:i4>
      </vt:variant>
      <vt:variant>
        <vt:lpwstr>mailto:nabava@lokrum.hr</vt:lpwstr>
      </vt:variant>
      <vt:variant>
        <vt:lpwstr/>
      </vt:variant>
      <vt:variant>
        <vt:i4>2228246</vt:i4>
      </vt:variant>
      <vt:variant>
        <vt:i4>6</vt:i4>
      </vt:variant>
      <vt:variant>
        <vt:i4>0</vt:i4>
      </vt:variant>
      <vt:variant>
        <vt:i4>5</vt:i4>
      </vt:variant>
      <vt:variant>
        <vt:lpwstr>mailto:jere@lokrum.hr</vt:lpwstr>
      </vt:variant>
      <vt:variant>
        <vt:lpwstr/>
      </vt:variant>
      <vt:variant>
        <vt:i4>4718694</vt:i4>
      </vt:variant>
      <vt:variant>
        <vt:i4>3</vt:i4>
      </vt:variant>
      <vt:variant>
        <vt:i4>0</vt:i4>
      </vt:variant>
      <vt:variant>
        <vt:i4>5</vt:i4>
      </vt:variant>
      <vt:variant>
        <vt:lpwstr>mailto:lokrum@lokrum.hr</vt:lpwstr>
      </vt:variant>
      <vt:variant>
        <vt:lpwstr/>
      </vt:variant>
      <vt:variant>
        <vt:i4>327752</vt:i4>
      </vt:variant>
      <vt:variant>
        <vt:i4>0</vt:i4>
      </vt:variant>
      <vt:variant>
        <vt:i4>0</vt:i4>
      </vt:variant>
      <vt:variant>
        <vt:i4>5</vt:i4>
      </vt:variant>
      <vt:variant>
        <vt:lpwstr>http://www.lokrum.hr/</vt:lpwstr>
      </vt:variant>
      <vt:variant>
        <vt:lpwstr/>
      </vt:variant>
      <vt:variant>
        <vt:i4>4718694</vt:i4>
      </vt:variant>
      <vt:variant>
        <vt:i4>9</vt:i4>
      </vt:variant>
      <vt:variant>
        <vt:i4>0</vt:i4>
      </vt:variant>
      <vt:variant>
        <vt:i4>5</vt:i4>
      </vt:variant>
      <vt:variant>
        <vt:lpwstr>mailto:lokrum@lokrum.hr</vt:lpwstr>
      </vt:variant>
      <vt:variant>
        <vt:lpwstr/>
      </vt:variant>
      <vt:variant>
        <vt:i4>327752</vt:i4>
      </vt:variant>
      <vt:variant>
        <vt:i4>6</vt:i4>
      </vt:variant>
      <vt:variant>
        <vt:i4>0</vt:i4>
      </vt:variant>
      <vt:variant>
        <vt:i4>5</vt:i4>
      </vt:variant>
      <vt:variant>
        <vt:lpwstr>http://www.lokrum.hr/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Kristina  Čurčija</cp:lastModifiedBy>
  <cp:revision>2</cp:revision>
  <cp:lastPrinted>2021-01-28T11:55:00Z</cp:lastPrinted>
  <dcterms:created xsi:type="dcterms:W3CDTF">2022-03-21T08:20:00Z</dcterms:created>
  <dcterms:modified xsi:type="dcterms:W3CDTF">2022-03-21T08:20:00Z</dcterms:modified>
</cp:coreProperties>
</file>